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55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32" w:type="dxa"/>
          <w:left w:w="64" w:type="dxa"/>
          <w:bottom w:w="32" w:type="dxa"/>
          <w:right w:w="64" w:type="dxa"/>
        </w:tblCellMar>
      </w:tblPr>
      <w:tblGrid>
        <w:gridCol w:w="636"/>
        <w:gridCol w:w="1631"/>
        <w:gridCol w:w="1915"/>
        <w:gridCol w:w="2582"/>
        <w:gridCol w:w="2878"/>
        <w:gridCol w:w="2988"/>
        <w:gridCol w:w="2896"/>
      </w:tblGrid>
      <w:tr w14:paraId="5154F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32" w:type="dxa"/>
            <w:left w:w="64" w:type="dxa"/>
            <w:bottom w:w="32" w:type="dxa"/>
            <w:right w:w="64" w:type="dxa"/>
          </w:tblCellMar>
        </w:tblPrEx>
        <w:trPr>
          <w:trHeight w:val="0" w:hRule="atLeast"/>
          <w:tblHeader/>
          <w:jc w:val="center"/>
        </w:trPr>
        <w:tc>
          <w:tcPr>
            <w:tcW w:w="636" w:type="dxa"/>
            <w:shd w:val="clear" w:color="auto" w:fill="auto"/>
            <w:vAlign w:val="center"/>
          </w:tcPr>
          <w:p w14:paraId="02E1AC7C">
            <w:pPr>
              <w:keepNext w:val="0"/>
              <w:keepLines w:val="0"/>
              <w:pageBreakBefore w:val="0"/>
              <w:numPr>
                <w:ilvl w:val="0"/>
                <w:numId w:val="0"/>
              </w:numPr>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eastAsia" w:ascii="Times New Roman" w:hAnsi="Times New Roman" w:eastAsia="宋体"/>
                <w:b/>
                <w:color w:val="000000" w:themeColor="text1"/>
                <w:kern w:val="0"/>
                <w:sz w:val="24"/>
                <w:highlight w:val="none"/>
                <w:lang w:val="en-US" w:eastAsia="zh-CN"/>
                <w14:textFill>
                  <w14:solidFill>
                    <w14:schemeClr w14:val="tx1"/>
                  </w14:solidFill>
                </w14:textFill>
              </w:rPr>
            </w:pPr>
            <w:r>
              <w:rPr>
                <w:rFonts w:hint="eastAsia" w:ascii="Times New Roman" w:hAnsi="Times New Roman" w:eastAsia="宋体"/>
                <w:b/>
                <w:color w:val="000000" w:themeColor="text1"/>
                <w:kern w:val="0"/>
                <w:sz w:val="24"/>
                <w:highlight w:val="none"/>
                <w:lang w:val="en-US" w:eastAsia="zh-CN"/>
                <w14:textFill>
                  <w14:solidFill>
                    <w14:schemeClr w14:val="tx1"/>
                  </w14:solidFill>
                </w14:textFill>
              </w:rPr>
              <w:t>序号</w:t>
            </w:r>
          </w:p>
        </w:tc>
        <w:tc>
          <w:tcPr>
            <w:tcW w:w="1631" w:type="dxa"/>
            <w:shd w:val="clear" w:color="auto" w:fill="auto"/>
            <w:noWrap/>
            <w:vAlign w:val="center"/>
          </w:tcPr>
          <w:p w14:paraId="3E6264E1">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right="0"/>
              <w:jc w:val="center"/>
              <w:rPr>
                <w:rFonts w:hint="eastAsia" w:ascii="Times New Roman" w:hAnsi="Times New Roman" w:eastAsia="宋体"/>
                <w:b/>
                <w:bCs/>
                <w:color w:val="000000" w:themeColor="text1"/>
                <w:kern w:val="0"/>
                <w:sz w:val="24"/>
                <w:highlight w:val="none"/>
                <w:lang w:eastAsia="zh-CN"/>
                <w14:textFill>
                  <w14:solidFill>
                    <w14:schemeClr w14:val="tx1"/>
                  </w14:solidFill>
                </w14:textFill>
              </w:rPr>
            </w:pPr>
            <w:r>
              <w:rPr>
                <w:rFonts w:hint="eastAsia" w:ascii="Times New Roman" w:hAnsi="Times New Roman" w:eastAsia="宋体"/>
                <w:b/>
                <w:bCs/>
                <w:color w:val="000000" w:themeColor="text1"/>
                <w:kern w:val="0"/>
                <w:sz w:val="24"/>
                <w:highlight w:val="none"/>
                <w:lang w:eastAsia="zh-CN"/>
                <w14:textFill>
                  <w14:solidFill>
                    <w14:schemeClr w14:val="tx1"/>
                  </w14:solidFill>
                </w14:textFill>
              </w:rPr>
              <w:t>题干</w:t>
            </w:r>
          </w:p>
        </w:tc>
        <w:tc>
          <w:tcPr>
            <w:tcW w:w="1915" w:type="dxa"/>
            <w:shd w:val="clear" w:color="auto" w:fill="auto"/>
            <w:noWrap/>
            <w:vAlign w:val="center"/>
          </w:tcPr>
          <w:p w14:paraId="651C992D">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right="0"/>
              <w:jc w:val="center"/>
              <w:rPr>
                <w:rFonts w:hint="eastAsia" w:ascii="Times New Roman" w:hAnsi="Times New Roman" w:eastAsia="宋体"/>
                <w:b/>
                <w:bCs/>
                <w:color w:val="000000" w:themeColor="text1"/>
                <w:kern w:val="0"/>
                <w:sz w:val="24"/>
                <w:highlight w:val="none"/>
                <w:lang w:eastAsia="zh-CN"/>
                <w14:textFill>
                  <w14:solidFill>
                    <w14:schemeClr w14:val="tx1"/>
                  </w14:solidFill>
                </w14:textFill>
              </w:rPr>
            </w:pPr>
            <w:r>
              <w:rPr>
                <w:rFonts w:hint="eastAsia" w:ascii="Times New Roman" w:hAnsi="Times New Roman" w:eastAsia="宋体"/>
                <w:b/>
                <w:bCs/>
                <w:color w:val="000000" w:themeColor="text1"/>
                <w:kern w:val="0"/>
                <w:sz w:val="24"/>
                <w:highlight w:val="none"/>
                <w:lang w:eastAsia="zh-CN"/>
                <w14:textFill>
                  <w14:solidFill>
                    <w14:schemeClr w14:val="tx1"/>
                  </w14:solidFill>
                </w14:textFill>
              </w:rPr>
              <w:t>答案</w:t>
            </w:r>
          </w:p>
        </w:tc>
        <w:tc>
          <w:tcPr>
            <w:tcW w:w="2582" w:type="dxa"/>
            <w:shd w:val="clear" w:color="auto" w:fill="auto"/>
            <w:noWrap/>
            <w:vAlign w:val="center"/>
          </w:tcPr>
          <w:p w14:paraId="4FBBD1A9">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right="0"/>
              <w:jc w:val="center"/>
              <w:rPr>
                <w:rFonts w:hint="eastAsia" w:ascii="Times New Roman" w:hAnsi="Times New Roman" w:eastAsia="宋体"/>
                <w:b/>
                <w:bCs/>
                <w:color w:val="000000" w:themeColor="text1"/>
                <w:kern w:val="0"/>
                <w:sz w:val="24"/>
                <w:highlight w:val="none"/>
                <w:lang w:eastAsia="zh-CN"/>
                <w14:textFill>
                  <w14:solidFill>
                    <w14:schemeClr w14:val="tx1"/>
                  </w14:solidFill>
                </w14:textFill>
              </w:rPr>
            </w:pPr>
            <w:r>
              <w:rPr>
                <w:rFonts w:hint="eastAsia" w:ascii="Times New Roman" w:hAnsi="Times New Roman" w:eastAsia="宋体"/>
                <w:b/>
                <w:bCs/>
                <w:color w:val="000000" w:themeColor="text1"/>
                <w:kern w:val="0"/>
                <w:sz w:val="24"/>
                <w:highlight w:val="none"/>
                <w:lang w:eastAsia="zh-CN"/>
                <w14:textFill>
                  <w14:solidFill>
                    <w14:schemeClr w14:val="tx1"/>
                  </w14:solidFill>
                </w14:textFill>
              </w:rPr>
              <w:t>提示一</w:t>
            </w:r>
          </w:p>
        </w:tc>
        <w:tc>
          <w:tcPr>
            <w:tcW w:w="2878" w:type="dxa"/>
            <w:shd w:val="clear" w:color="auto" w:fill="auto"/>
            <w:vAlign w:val="center"/>
          </w:tcPr>
          <w:p w14:paraId="5153D831">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right="0"/>
              <w:jc w:val="center"/>
              <w:rPr>
                <w:rFonts w:hint="eastAsia" w:ascii="Times New Roman" w:hAnsi="Times New Roman" w:eastAsia="宋体"/>
                <w:b/>
                <w:bCs/>
                <w:color w:val="000000" w:themeColor="text1"/>
                <w:kern w:val="0"/>
                <w:sz w:val="24"/>
                <w:highlight w:val="none"/>
                <w:lang w:eastAsia="zh-CN"/>
                <w14:textFill>
                  <w14:solidFill>
                    <w14:schemeClr w14:val="tx1"/>
                  </w14:solidFill>
                </w14:textFill>
              </w:rPr>
            </w:pPr>
            <w:r>
              <w:rPr>
                <w:rFonts w:hint="eastAsia" w:ascii="Times New Roman" w:hAnsi="Times New Roman" w:eastAsia="宋体"/>
                <w:b/>
                <w:bCs/>
                <w:color w:val="000000" w:themeColor="text1"/>
                <w:kern w:val="0"/>
                <w:sz w:val="24"/>
                <w:highlight w:val="none"/>
                <w:lang w:eastAsia="zh-CN"/>
                <w14:textFill>
                  <w14:solidFill>
                    <w14:schemeClr w14:val="tx1"/>
                  </w14:solidFill>
                </w14:textFill>
              </w:rPr>
              <w:t>提示二</w:t>
            </w:r>
          </w:p>
        </w:tc>
        <w:tc>
          <w:tcPr>
            <w:tcW w:w="2988" w:type="dxa"/>
            <w:shd w:val="clear" w:color="auto" w:fill="auto"/>
            <w:vAlign w:val="center"/>
          </w:tcPr>
          <w:p w14:paraId="7B66A179">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right="0"/>
              <w:jc w:val="center"/>
              <w:rPr>
                <w:rFonts w:hint="eastAsia" w:ascii="Times New Roman" w:hAnsi="Times New Roman" w:eastAsia="宋体"/>
                <w:b/>
                <w:bCs/>
                <w:color w:val="000000" w:themeColor="text1"/>
                <w:kern w:val="0"/>
                <w:sz w:val="24"/>
                <w:highlight w:val="none"/>
                <w:lang w:eastAsia="zh-CN"/>
                <w14:textFill>
                  <w14:solidFill>
                    <w14:schemeClr w14:val="tx1"/>
                  </w14:solidFill>
                </w14:textFill>
              </w:rPr>
            </w:pPr>
            <w:r>
              <w:rPr>
                <w:rFonts w:hint="eastAsia" w:ascii="Times New Roman" w:hAnsi="Times New Roman" w:eastAsia="宋体"/>
                <w:b/>
                <w:bCs/>
                <w:color w:val="000000" w:themeColor="text1"/>
                <w:kern w:val="0"/>
                <w:sz w:val="24"/>
                <w:highlight w:val="none"/>
                <w:lang w:eastAsia="zh-CN"/>
                <w14:textFill>
                  <w14:solidFill>
                    <w14:schemeClr w14:val="tx1"/>
                  </w14:solidFill>
                </w14:textFill>
              </w:rPr>
              <w:t>提示三</w:t>
            </w:r>
          </w:p>
        </w:tc>
        <w:tc>
          <w:tcPr>
            <w:tcW w:w="2896" w:type="dxa"/>
            <w:shd w:val="clear" w:color="auto" w:fill="auto"/>
            <w:vAlign w:val="center"/>
          </w:tcPr>
          <w:p w14:paraId="1250163D">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right="0"/>
              <w:jc w:val="center"/>
              <w:rPr>
                <w:rFonts w:hint="eastAsia" w:ascii="Times New Roman" w:hAnsi="Times New Roman" w:eastAsia="宋体"/>
                <w:b/>
                <w:bCs/>
                <w:color w:val="000000" w:themeColor="text1"/>
                <w:kern w:val="0"/>
                <w:sz w:val="24"/>
                <w:highlight w:val="none"/>
                <w:lang w:eastAsia="zh-CN"/>
                <w14:textFill>
                  <w14:solidFill>
                    <w14:schemeClr w14:val="tx1"/>
                  </w14:solidFill>
                </w14:textFill>
              </w:rPr>
            </w:pPr>
            <w:r>
              <w:rPr>
                <w:rFonts w:hint="eastAsia" w:ascii="Times New Roman" w:hAnsi="Times New Roman" w:eastAsia="宋体"/>
                <w:b/>
                <w:bCs/>
                <w:color w:val="000000" w:themeColor="text1"/>
                <w:kern w:val="0"/>
                <w:sz w:val="24"/>
                <w:highlight w:val="none"/>
                <w:lang w:eastAsia="zh-CN"/>
                <w14:textFill>
                  <w14:solidFill>
                    <w14:schemeClr w14:val="tx1"/>
                  </w14:solidFill>
                </w14:textFill>
              </w:rPr>
              <w:t>提示四</w:t>
            </w:r>
          </w:p>
        </w:tc>
      </w:tr>
      <w:tr w14:paraId="70BE1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vAlign w:val="center"/>
          </w:tcPr>
          <w:p w14:paraId="2856CFC0">
            <w:pPr>
              <w:keepNext w:val="0"/>
              <w:keepLines w:val="0"/>
              <w:pageBreakBefore w:val="0"/>
              <w:widowControl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rPr>
                <w:rFonts w:hint="default" w:ascii="Times New Roman" w:hAnsi="Times New Roman" w:eastAsia="宋体"/>
                <w:b w:val="0"/>
                <w:color w:val="000000" w:themeColor="text1"/>
                <w:kern w:val="0"/>
                <w:sz w:val="24"/>
                <w:highlight w:val="none"/>
                <w14:textFill>
                  <w14:solidFill>
                    <w14:schemeClr w14:val="tx1"/>
                  </w14:solidFill>
                </w14:textFill>
              </w:rPr>
            </w:pPr>
          </w:p>
        </w:tc>
        <w:tc>
          <w:tcPr>
            <w:tcW w:w="1631" w:type="dxa"/>
            <w:shd w:val="clear" w:color="auto" w:fill="auto"/>
            <w:noWrap/>
            <w:vAlign w:val="center"/>
          </w:tcPr>
          <w:p w14:paraId="0A84BE54">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kern w:val="2"/>
                <w:sz w:val="24"/>
                <w:szCs w:val="24"/>
                <w:highlight w:val="none"/>
                <w:lang w:val="en-US" w:eastAsia="zh-CN" w:bidi="ar"/>
              </w:rPr>
            </w:pPr>
            <w:r>
              <w:rPr>
                <w:rFonts w:hint="eastAsia" w:ascii="Times New Roman" w:hAnsi="Times New Roman" w:eastAsia="宋体" w:cs="宋体"/>
                <w:b w:val="0"/>
                <w:color w:val="000000"/>
                <w:kern w:val="2"/>
                <w:sz w:val="24"/>
                <w:szCs w:val="24"/>
                <w:highlight w:val="none"/>
                <w:lang w:val="en-US" w:eastAsia="zh-CN" w:bidi="ar"/>
              </w:rPr>
              <w:t>一个最本质的特征</w:t>
            </w:r>
          </w:p>
        </w:tc>
        <w:tc>
          <w:tcPr>
            <w:tcW w:w="1915" w:type="dxa"/>
            <w:shd w:val="clear" w:color="auto" w:fill="auto"/>
            <w:noWrap/>
            <w:vAlign w:val="center"/>
          </w:tcPr>
          <w:p w14:paraId="56A6618A">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eastAsia" w:ascii="Times New Roman" w:hAnsi="Times New Roman" w:eastAsia="宋体" w:cs="宋体"/>
                <w:b w:val="0"/>
                <w:color w:val="000000"/>
                <w:kern w:val="2"/>
                <w:sz w:val="24"/>
                <w:szCs w:val="24"/>
                <w:highlight w:val="none"/>
                <w:lang w:val="en-US" w:eastAsia="zh-CN" w:bidi="ar"/>
              </w:rPr>
            </w:pPr>
            <w:r>
              <w:rPr>
                <w:rFonts w:hint="eastAsia" w:ascii="Times New Roman" w:hAnsi="Times New Roman" w:eastAsia="宋体" w:cs="宋体"/>
                <w:b w:val="0"/>
                <w:color w:val="000000"/>
                <w:kern w:val="2"/>
                <w:sz w:val="24"/>
                <w:szCs w:val="24"/>
                <w:highlight w:val="none"/>
                <w:lang w:val="en-US" w:eastAsia="zh-CN" w:bidi="ar"/>
              </w:rPr>
              <w:t>中国共产党领导</w:t>
            </w:r>
          </w:p>
        </w:tc>
        <w:tc>
          <w:tcPr>
            <w:tcW w:w="2582" w:type="dxa"/>
            <w:shd w:val="clear" w:color="auto" w:fill="auto"/>
            <w:noWrap/>
            <w:vAlign w:val="center"/>
          </w:tcPr>
          <w:p w14:paraId="10CFD81C">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eastAsia" w:ascii="Times New Roman" w:hAnsi="Times New Roman" w:eastAsia="宋体" w:cs="宋体"/>
                <w:b w:val="0"/>
                <w:color w:val="000000"/>
                <w:kern w:val="2"/>
                <w:sz w:val="24"/>
                <w:szCs w:val="24"/>
                <w:highlight w:val="none"/>
                <w:lang w:val="en-US" w:eastAsia="zh-CN" w:bidi="ar"/>
              </w:rPr>
            </w:pPr>
            <w:r>
              <w:rPr>
                <w:rFonts w:hint="eastAsia" w:ascii="Times New Roman" w:hAnsi="Times New Roman" w:eastAsia="宋体" w:cs="宋体"/>
                <w:b w:val="0"/>
                <w:color w:val="000000"/>
                <w:kern w:val="2"/>
                <w:sz w:val="24"/>
                <w:szCs w:val="24"/>
                <w:highlight w:val="none"/>
                <w:lang w:val="en-US" w:eastAsia="zh-CN" w:bidi="ar"/>
              </w:rPr>
              <w:t>中国特色社会主义</w:t>
            </w:r>
          </w:p>
        </w:tc>
        <w:tc>
          <w:tcPr>
            <w:tcW w:w="2878" w:type="dxa"/>
            <w:shd w:val="clear" w:color="auto" w:fill="auto"/>
            <w:vAlign w:val="center"/>
          </w:tcPr>
          <w:p w14:paraId="067187A0">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eastAsia" w:ascii="Times New Roman" w:hAnsi="Times New Roman" w:eastAsia="宋体" w:cs="宋体"/>
                <w:b w:val="0"/>
                <w:color w:val="000000"/>
                <w:kern w:val="2"/>
                <w:sz w:val="24"/>
                <w:szCs w:val="24"/>
                <w:highlight w:val="none"/>
                <w:lang w:val="en-US" w:eastAsia="zh-CN" w:bidi="ar"/>
              </w:rPr>
            </w:pPr>
            <w:r>
              <w:rPr>
                <w:rFonts w:hint="eastAsia" w:ascii="Times New Roman" w:hAnsi="Times New Roman" w:eastAsia="宋体" w:cs="宋体"/>
                <w:b w:val="0"/>
                <w:color w:val="000000"/>
                <w:kern w:val="2"/>
                <w:sz w:val="24"/>
                <w:szCs w:val="24"/>
                <w:highlight w:val="none"/>
                <w:lang w:val="en-US" w:eastAsia="zh-CN" w:bidi="ar"/>
              </w:rPr>
              <w:t>2018年宪法修正案</w:t>
            </w:r>
          </w:p>
        </w:tc>
        <w:tc>
          <w:tcPr>
            <w:tcW w:w="2988" w:type="dxa"/>
            <w:shd w:val="clear" w:color="auto" w:fill="auto"/>
            <w:vAlign w:val="center"/>
          </w:tcPr>
          <w:p w14:paraId="1833ABDE">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kern w:val="2"/>
                <w:sz w:val="24"/>
                <w:szCs w:val="24"/>
                <w:highlight w:val="none"/>
                <w:lang w:val="en-US" w:eastAsia="zh-CN" w:bidi="ar"/>
              </w:rPr>
            </w:pPr>
            <w:r>
              <w:rPr>
                <w:rFonts w:hint="default" w:ascii="Times New Roman" w:hAnsi="Segoe UI" w:eastAsia="宋体" w:cs="Segoe UI"/>
                <w:i w:val="0"/>
                <w:iCs w:val="0"/>
                <w:caps w:val="0"/>
                <w:color w:val="1C1F23"/>
                <w:spacing w:val="0"/>
                <w:sz w:val="24"/>
                <w:szCs w:val="24"/>
                <w:shd w:val="clear" w:fill="FFFFFF"/>
              </w:rPr>
              <w:t>最大制度优势</w:t>
            </w:r>
          </w:p>
        </w:tc>
        <w:tc>
          <w:tcPr>
            <w:tcW w:w="2896" w:type="dxa"/>
            <w:shd w:val="clear" w:color="auto" w:fill="auto"/>
            <w:vAlign w:val="center"/>
          </w:tcPr>
          <w:p w14:paraId="0CB6CE0C">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right="0"/>
              <w:jc w:val="center"/>
              <w:rPr>
                <w:rFonts w:hint="eastAsia" w:ascii="Times New Roman" w:hAnsi="Times New Roman" w:eastAsia="宋体" w:cs="宋体"/>
                <w:b w:val="0"/>
                <w:color w:val="000000"/>
                <w:kern w:val="2"/>
                <w:sz w:val="24"/>
                <w:szCs w:val="24"/>
                <w:highlight w:val="none"/>
                <w:lang w:val="en-US" w:eastAsia="zh-CN" w:bidi="ar"/>
              </w:rPr>
            </w:pPr>
            <w:r>
              <w:rPr>
                <w:rFonts w:hint="eastAsia" w:ascii="Times New Roman" w:hAnsi="Times New Roman" w:eastAsia="宋体" w:cs="宋体"/>
                <w:b w:val="0"/>
                <w:color w:val="000000"/>
                <w:kern w:val="2"/>
                <w:sz w:val="24"/>
                <w:szCs w:val="24"/>
                <w:highlight w:val="none"/>
                <w:lang w:val="en-US" w:eastAsia="zh-CN" w:bidi="ar"/>
              </w:rPr>
              <w:t>区别于西方资本主义的独特优势</w:t>
            </w:r>
          </w:p>
        </w:tc>
      </w:tr>
      <w:tr w14:paraId="2D112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32" w:type="dxa"/>
            <w:left w:w="64" w:type="dxa"/>
            <w:bottom w:w="32" w:type="dxa"/>
            <w:right w:w="64" w:type="dxa"/>
          </w:tblCellMar>
        </w:tblPrEx>
        <w:trPr>
          <w:trHeight w:val="0" w:hRule="atLeast"/>
          <w:jc w:val="center"/>
        </w:trPr>
        <w:tc>
          <w:tcPr>
            <w:tcW w:w="636" w:type="dxa"/>
            <w:shd w:val="clear" w:color="auto" w:fill="auto"/>
            <w:vAlign w:val="center"/>
          </w:tcPr>
          <w:p w14:paraId="77A33D88">
            <w:pPr>
              <w:keepNext w:val="0"/>
              <w:keepLines w:val="0"/>
              <w:pageBreakBefore w:val="0"/>
              <w:widowControl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rPr>
                <w:rFonts w:hint="default" w:ascii="Times New Roman" w:hAnsi="Times New Roman" w:eastAsia="宋体"/>
                <w:b w:val="0"/>
                <w:color w:val="000000" w:themeColor="text1"/>
                <w:kern w:val="0"/>
                <w:sz w:val="24"/>
                <w:highlight w:val="none"/>
                <w14:textFill>
                  <w14:solidFill>
                    <w14:schemeClr w14:val="tx1"/>
                  </w14:solidFill>
                </w14:textFill>
              </w:rPr>
            </w:pPr>
          </w:p>
        </w:tc>
        <w:tc>
          <w:tcPr>
            <w:tcW w:w="1631" w:type="dxa"/>
            <w:shd w:val="clear" w:color="auto" w:fill="auto"/>
            <w:noWrap/>
            <w:vAlign w:val="center"/>
          </w:tcPr>
          <w:p w14:paraId="185234B0">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p>
        </w:tc>
        <w:tc>
          <w:tcPr>
            <w:tcW w:w="1915" w:type="dxa"/>
            <w:shd w:val="clear" w:color="auto" w:fill="auto"/>
            <w:noWrap/>
            <w:vAlign w:val="center"/>
          </w:tcPr>
          <w:p w14:paraId="68114E49">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民主集中制</w:t>
            </w:r>
            <w:r>
              <w:rPr>
                <w:rFonts w:hint="eastAsia" w:ascii="Times New Roman" w:hAnsi="Times New Roman" w:eastAsia="宋体" w:cs="宋体"/>
                <w:b w:val="0"/>
                <w:color w:val="0000FF"/>
                <w:kern w:val="2"/>
                <w:sz w:val="24"/>
                <w:szCs w:val="24"/>
                <w:highlight w:val="none"/>
                <w:lang w:val="en-US" w:eastAsia="zh-CN" w:bidi="ar"/>
              </w:rPr>
              <w:t>（原则）</w:t>
            </w:r>
          </w:p>
        </w:tc>
        <w:tc>
          <w:tcPr>
            <w:tcW w:w="2582" w:type="dxa"/>
            <w:shd w:val="clear" w:color="auto" w:fill="auto"/>
            <w:noWrap/>
            <w:vAlign w:val="center"/>
          </w:tcPr>
          <w:p w14:paraId="1C46B139">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FF"/>
                <w:kern w:val="0"/>
                <w:sz w:val="24"/>
                <w:szCs w:val="24"/>
                <w:highlight w:val="none"/>
                <w:lang w:val="en-US" w:eastAsia="zh-CN" w:bidi="ar-SA"/>
              </w:rPr>
            </w:pPr>
            <w:r>
              <w:rPr>
                <w:rFonts w:hint="eastAsia" w:ascii="Times New Roman" w:hAnsi="Times New Roman" w:cs="宋体"/>
                <w:b w:val="0"/>
                <w:color w:val="0000FF"/>
                <w:kern w:val="2"/>
                <w:sz w:val="24"/>
                <w:szCs w:val="24"/>
                <w:highlight w:val="none"/>
                <w:lang w:val="en-US" w:eastAsia="zh-CN" w:bidi="ar"/>
              </w:rPr>
              <w:t>宪法规定的一项基本原则</w:t>
            </w:r>
          </w:p>
        </w:tc>
        <w:tc>
          <w:tcPr>
            <w:tcW w:w="2878" w:type="dxa"/>
            <w:shd w:val="clear" w:color="auto" w:fill="auto"/>
            <w:vAlign w:val="center"/>
          </w:tcPr>
          <w:p w14:paraId="2097CA6D">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FF"/>
                <w:kern w:val="0"/>
                <w:sz w:val="24"/>
                <w:szCs w:val="24"/>
                <w:highlight w:val="none"/>
                <w:lang w:val="en-US" w:eastAsia="zh-CN" w:bidi="ar-SA"/>
              </w:rPr>
            </w:pPr>
            <w:r>
              <w:rPr>
                <w:rFonts w:hint="eastAsia" w:ascii="Times New Roman" w:hAnsi="Times New Roman" w:cs="宋体"/>
                <w:b w:val="0"/>
                <w:color w:val="0000FF"/>
                <w:kern w:val="2"/>
                <w:sz w:val="24"/>
                <w:szCs w:val="24"/>
                <w:highlight w:val="none"/>
                <w:lang w:val="en-US" w:eastAsia="zh-CN" w:bidi="ar"/>
              </w:rPr>
              <w:t>从宪法体制上破解了</w:t>
            </w:r>
            <w:r>
              <w:rPr>
                <w:rFonts w:hint="eastAsia" w:ascii="Times New Roman" w:hAnsi="Times New Roman" w:eastAsia="宋体" w:cs="宋体"/>
                <w:b w:val="0"/>
                <w:color w:val="0000FF"/>
                <w:kern w:val="2"/>
                <w:sz w:val="24"/>
                <w:szCs w:val="24"/>
                <w:highlight w:val="none"/>
                <w:lang w:val="en-US" w:eastAsia="zh-CN" w:bidi="ar"/>
              </w:rPr>
              <w:t>“民主与效率不可兼得”的世界性难题，体现了我国宪法的制度特色和效率优势</w:t>
            </w:r>
          </w:p>
        </w:tc>
        <w:tc>
          <w:tcPr>
            <w:tcW w:w="2988" w:type="dxa"/>
            <w:shd w:val="clear" w:color="auto" w:fill="auto"/>
            <w:vAlign w:val="center"/>
          </w:tcPr>
          <w:p w14:paraId="7B519B56">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FF"/>
                <w:kern w:val="0"/>
                <w:sz w:val="24"/>
                <w:szCs w:val="24"/>
                <w:highlight w:val="none"/>
                <w:lang w:val="en-US" w:eastAsia="zh-CN" w:bidi="ar-SA"/>
              </w:rPr>
            </w:pPr>
            <w:r>
              <w:rPr>
                <w:rFonts w:hint="eastAsia" w:ascii="Times New Roman" w:hAnsi="Times New Roman" w:eastAsia="宋体" w:cs="宋体"/>
                <w:b w:val="0"/>
                <w:color w:val="0000FF"/>
                <w:kern w:val="2"/>
                <w:sz w:val="24"/>
                <w:szCs w:val="24"/>
                <w:highlight w:val="none"/>
                <w:lang w:val="en-US" w:eastAsia="zh-CN" w:bidi="ar"/>
              </w:rPr>
              <w:t>国家机构的组织和活动原则</w:t>
            </w:r>
            <w:r>
              <w:rPr>
                <w:rFonts w:hint="eastAsia" w:ascii="Times New Roman" w:hAnsi="Times New Roman" w:cs="宋体"/>
                <w:b w:val="0"/>
                <w:color w:val="0000FF"/>
                <w:kern w:val="2"/>
                <w:sz w:val="24"/>
                <w:szCs w:val="24"/>
                <w:highlight w:val="none"/>
                <w:lang w:val="en-US" w:eastAsia="zh-CN" w:bidi="ar"/>
              </w:rPr>
              <w:t>，</w:t>
            </w:r>
            <w:r>
              <w:rPr>
                <w:rFonts w:hint="eastAsia" w:ascii="Times New Roman" w:hAnsi="Times New Roman" w:eastAsia="宋体" w:cs="宋体"/>
                <w:b w:val="0"/>
                <w:color w:val="0000FF"/>
                <w:kern w:val="2"/>
                <w:sz w:val="24"/>
                <w:szCs w:val="24"/>
                <w:highlight w:val="none"/>
                <w:lang w:val="en-US" w:eastAsia="zh-CN" w:bidi="ar"/>
              </w:rPr>
              <w:t>保证了国家机关构成的合理性及其高效运行</w:t>
            </w:r>
          </w:p>
        </w:tc>
        <w:tc>
          <w:tcPr>
            <w:tcW w:w="2896" w:type="dxa"/>
            <w:shd w:val="clear" w:color="auto" w:fill="auto"/>
            <w:vAlign w:val="center"/>
          </w:tcPr>
          <w:p w14:paraId="00D6DAA0">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right="0"/>
              <w:jc w:val="center"/>
              <w:rPr>
                <w:rFonts w:hint="eastAsia" w:ascii="Times New Roman" w:hAnsi="Times New Roman" w:eastAsia="宋体" w:cs="宋体"/>
                <w:b w:val="0"/>
                <w:color w:val="0000FF"/>
                <w:kern w:val="0"/>
                <w:sz w:val="24"/>
                <w:szCs w:val="24"/>
                <w:highlight w:val="none"/>
                <w:lang w:val="en-US" w:eastAsia="zh-CN" w:bidi="ar-SA"/>
              </w:rPr>
            </w:pPr>
            <w:r>
              <w:rPr>
                <w:rFonts w:hint="eastAsia" w:ascii="Times New Roman" w:hAnsi="Times New Roman" w:eastAsia="宋体" w:cs="宋体"/>
                <w:b w:val="0"/>
                <w:color w:val="0000FF"/>
                <w:kern w:val="0"/>
                <w:sz w:val="24"/>
                <w:szCs w:val="24"/>
                <w:highlight w:val="none"/>
                <w:lang w:val="en-US" w:eastAsia="zh-CN" w:bidi="ar-SA"/>
              </w:rPr>
              <w:t>既充分发扬民主</w:t>
            </w:r>
            <w:r>
              <w:rPr>
                <w:rFonts w:hint="eastAsia" w:ascii="Times New Roman" w:hAnsi="Times New Roman" w:cs="宋体"/>
                <w:b w:val="0"/>
                <w:color w:val="0000FF"/>
                <w:kern w:val="0"/>
                <w:sz w:val="24"/>
                <w:szCs w:val="24"/>
                <w:highlight w:val="none"/>
                <w:lang w:val="en-US" w:eastAsia="zh-CN" w:bidi="ar-SA"/>
              </w:rPr>
              <w:t>，</w:t>
            </w:r>
            <w:r>
              <w:rPr>
                <w:rFonts w:hint="eastAsia" w:ascii="Times New Roman" w:hAnsi="Times New Roman" w:eastAsia="宋体" w:cs="宋体"/>
                <w:b w:val="0"/>
                <w:color w:val="0000FF"/>
                <w:kern w:val="0"/>
                <w:sz w:val="24"/>
                <w:szCs w:val="24"/>
                <w:highlight w:val="none"/>
                <w:lang w:val="en-US" w:eastAsia="zh-CN" w:bidi="ar-SA"/>
              </w:rPr>
              <w:t>又可以集中力量办大事</w:t>
            </w:r>
            <w:r>
              <w:rPr>
                <w:rFonts w:hint="eastAsia" w:ascii="Times New Roman" w:hAnsi="Times New Roman" w:cs="宋体"/>
                <w:b w:val="0"/>
                <w:color w:val="0000FF"/>
                <w:kern w:val="0"/>
                <w:sz w:val="24"/>
                <w:szCs w:val="24"/>
                <w:highlight w:val="none"/>
                <w:lang w:val="en-US" w:eastAsia="zh-CN" w:bidi="ar-SA"/>
              </w:rPr>
              <w:t>，</w:t>
            </w:r>
            <w:r>
              <w:rPr>
                <w:rFonts w:hint="eastAsia" w:ascii="Times New Roman" w:hAnsi="Times New Roman" w:eastAsia="宋体" w:cs="宋体"/>
                <w:b w:val="0"/>
                <w:color w:val="0000FF"/>
                <w:kern w:val="0"/>
                <w:sz w:val="24"/>
                <w:szCs w:val="24"/>
                <w:highlight w:val="none"/>
                <w:lang w:val="en-US" w:eastAsia="zh-CN" w:bidi="ar-SA"/>
              </w:rPr>
              <w:t>保证了国家的政治稳定和经济社会发展</w:t>
            </w:r>
            <w:bookmarkStart w:id="0" w:name="_GoBack"/>
            <w:bookmarkEnd w:id="0"/>
          </w:p>
        </w:tc>
      </w:tr>
      <w:tr w14:paraId="5D902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vAlign w:val="center"/>
          </w:tcPr>
          <w:p w14:paraId="1D4AC6EE">
            <w:pPr>
              <w:keepNext w:val="0"/>
              <w:keepLines w:val="0"/>
              <w:pageBreakBefore w:val="0"/>
              <w:widowControl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rPr>
                <w:rFonts w:hint="default" w:ascii="Times New Roman" w:hAnsi="Times New Roman" w:eastAsia="宋体"/>
                <w:b w:val="0"/>
                <w:color w:val="000000" w:themeColor="text1"/>
                <w:kern w:val="0"/>
                <w:sz w:val="24"/>
                <w:highlight w:val="none"/>
                <w14:textFill>
                  <w14:solidFill>
                    <w14:schemeClr w14:val="tx1"/>
                  </w14:solidFill>
                </w14:textFill>
              </w:rPr>
            </w:pPr>
          </w:p>
        </w:tc>
        <w:tc>
          <w:tcPr>
            <w:tcW w:w="1631" w:type="dxa"/>
            <w:shd w:val="clear" w:color="auto" w:fill="auto"/>
            <w:noWrap/>
            <w:vAlign w:val="center"/>
          </w:tcPr>
          <w:p w14:paraId="6785630A">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kern w:val="2"/>
                <w:sz w:val="24"/>
                <w:szCs w:val="24"/>
                <w:highlight w:val="none"/>
                <w:lang w:val="en-US" w:eastAsia="zh-CN" w:bidi="ar"/>
              </w:rPr>
            </w:pPr>
            <w:r>
              <w:rPr>
                <w:rFonts w:hint="eastAsia" w:ascii="Times New Roman" w:hAnsi="Times New Roman" w:eastAsia="宋体" w:cs="宋体"/>
                <w:b w:val="0"/>
                <w:color w:val="000000"/>
                <w:kern w:val="2"/>
                <w:sz w:val="24"/>
                <w:szCs w:val="24"/>
                <w:highlight w:val="none"/>
                <w:lang w:val="en-US" w:eastAsia="zh-CN" w:bidi="ar"/>
              </w:rPr>
              <w:t>一种发展理念</w:t>
            </w:r>
          </w:p>
        </w:tc>
        <w:tc>
          <w:tcPr>
            <w:tcW w:w="1915" w:type="dxa"/>
            <w:shd w:val="clear" w:color="auto" w:fill="auto"/>
            <w:noWrap/>
            <w:vAlign w:val="center"/>
          </w:tcPr>
          <w:p w14:paraId="0A5D9C84">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eastAsia" w:ascii="Times New Roman" w:hAnsi="Times New Roman" w:eastAsia="宋体" w:cs="宋体"/>
                <w:b w:val="0"/>
                <w:color w:val="000000"/>
                <w:kern w:val="2"/>
                <w:sz w:val="24"/>
                <w:szCs w:val="24"/>
                <w:highlight w:val="none"/>
                <w:lang w:val="en-US" w:eastAsia="zh-CN" w:bidi="ar"/>
              </w:rPr>
            </w:pPr>
            <w:r>
              <w:rPr>
                <w:rFonts w:hint="eastAsia" w:ascii="Times New Roman" w:hAnsi="宋体" w:eastAsia="宋体" w:cs="宋体"/>
                <w:i w:val="0"/>
                <w:iCs w:val="0"/>
                <w:caps w:val="0"/>
                <w:color w:val="333333"/>
                <w:spacing w:val="0"/>
                <w:sz w:val="24"/>
                <w:szCs w:val="24"/>
                <w:shd w:val="clear" w:fill="FFFFFF"/>
              </w:rPr>
              <w:t>新发展理念</w:t>
            </w:r>
          </w:p>
        </w:tc>
        <w:tc>
          <w:tcPr>
            <w:tcW w:w="2582" w:type="dxa"/>
            <w:shd w:val="clear" w:color="auto" w:fill="auto"/>
            <w:noWrap/>
            <w:vAlign w:val="center"/>
          </w:tcPr>
          <w:p w14:paraId="41AB52BF">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kern w:val="2"/>
                <w:sz w:val="24"/>
                <w:szCs w:val="24"/>
                <w:highlight w:val="none"/>
                <w:lang w:val="en-US" w:eastAsia="zh-CN" w:bidi="ar"/>
              </w:rPr>
            </w:pPr>
            <w:r>
              <w:rPr>
                <w:rFonts w:hint="eastAsia" w:ascii="Times New Roman" w:hAnsi="Times New Roman" w:eastAsia="宋体" w:cs="宋体"/>
                <w:b w:val="0"/>
                <w:color w:val="000000"/>
                <w:kern w:val="2"/>
                <w:sz w:val="24"/>
                <w:szCs w:val="24"/>
                <w:highlight w:val="none"/>
                <w:lang w:val="en-US" w:eastAsia="zh-CN" w:bidi="ar"/>
              </w:rPr>
              <w:t>2018年宪法修正案</w:t>
            </w:r>
          </w:p>
        </w:tc>
        <w:tc>
          <w:tcPr>
            <w:tcW w:w="2878" w:type="dxa"/>
            <w:shd w:val="clear" w:color="auto" w:fill="auto"/>
            <w:vAlign w:val="center"/>
          </w:tcPr>
          <w:p w14:paraId="23C60415">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eastAsia" w:ascii="Times New Roman" w:hAnsi="Times New Roman" w:eastAsia="宋体" w:cs="宋体"/>
                <w:b w:val="0"/>
                <w:color w:val="000000"/>
                <w:kern w:val="2"/>
                <w:sz w:val="24"/>
                <w:szCs w:val="24"/>
                <w:highlight w:val="none"/>
                <w:lang w:val="en-US" w:eastAsia="zh-CN" w:bidi="ar"/>
              </w:rPr>
            </w:pPr>
            <w:r>
              <w:rPr>
                <w:rFonts w:hint="eastAsia" w:ascii="Times New Roman" w:hAnsi="Times New Roman" w:eastAsia="宋体" w:cs="宋体"/>
                <w:b w:val="0"/>
                <w:color w:val="000000"/>
                <w:kern w:val="2"/>
                <w:sz w:val="24"/>
                <w:szCs w:val="24"/>
                <w:highlight w:val="none"/>
                <w:lang w:val="en-US" w:eastAsia="zh-CN" w:bidi="ar"/>
              </w:rPr>
              <w:t>宪法序言</w:t>
            </w:r>
          </w:p>
        </w:tc>
        <w:tc>
          <w:tcPr>
            <w:tcW w:w="2988" w:type="dxa"/>
            <w:shd w:val="clear" w:color="auto" w:fill="auto"/>
            <w:vAlign w:val="center"/>
          </w:tcPr>
          <w:p w14:paraId="178DD6E7">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kern w:val="2"/>
                <w:sz w:val="24"/>
                <w:szCs w:val="24"/>
                <w:highlight w:val="none"/>
                <w:lang w:val="en-US" w:eastAsia="zh-CN" w:bidi="ar"/>
              </w:rPr>
            </w:pPr>
            <w:r>
              <w:rPr>
                <w:rFonts w:hint="eastAsia" w:ascii="Times New Roman" w:hAnsi="Times New Roman" w:eastAsia="宋体" w:cs="宋体"/>
                <w:b w:val="0"/>
                <w:color w:val="000000"/>
                <w:kern w:val="2"/>
                <w:sz w:val="24"/>
                <w:szCs w:val="24"/>
                <w:highlight w:val="none"/>
                <w:lang w:val="en-US" w:eastAsia="zh-CN" w:bidi="ar"/>
              </w:rPr>
              <w:t>在“自力更生、艰苦奋斗”前增写</w:t>
            </w:r>
          </w:p>
        </w:tc>
        <w:tc>
          <w:tcPr>
            <w:tcW w:w="2896" w:type="dxa"/>
            <w:shd w:val="clear" w:color="auto" w:fill="auto"/>
            <w:vAlign w:val="center"/>
          </w:tcPr>
          <w:p w14:paraId="609F338A">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right="0"/>
              <w:jc w:val="center"/>
              <w:rPr>
                <w:rFonts w:hint="eastAsia" w:ascii="Times New Roman" w:hAnsi="Times New Roman" w:eastAsia="宋体" w:cs="宋体"/>
                <w:b w:val="0"/>
                <w:color w:val="000000"/>
                <w:kern w:val="2"/>
                <w:sz w:val="24"/>
                <w:szCs w:val="24"/>
                <w:highlight w:val="none"/>
                <w:lang w:val="en-US" w:eastAsia="zh-CN" w:bidi="ar"/>
              </w:rPr>
            </w:pPr>
            <w:r>
              <w:rPr>
                <w:rFonts w:hint="eastAsia" w:ascii="Times New Roman" w:hAnsi="Times New Roman" w:eastAsia="宋体" w:cs="宋体"/>
                <w:b w:val="0"/>
                <w:color w:val="000000"/>
                <w:kern w:val="2"/>
                <w:sz w:val="24"/>
                <w:szCs w:val="24"/>
                <w:highlight w:val="none"/>
                <w:lang w:val="en-US" w:eastAsia="zh-CN" w:bidi="ar"/>
              </w:rPr>
              <w:t>创新、协调、绿色、开放、共享</w:t>
            </w:r>
          </w:p>
        </w:tc>
      </w:tr>
      <w:tr w14:paraId="6539F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32" w:type="dxa"/>
            <w:left w:w="64" w:type="dxa"/>
            <w:bottom w:w="32" w:type="dxa"/>
            <w:right w:w="64" w:type="dxa"/>
          </w:tblCellMar>
        </w:tblPrEx>
        <w:trPr>
          <w:trHeight w:val="0" w:hRule="atLeast"/>
          <w:jc w:val="center"/>
        </w:trPr>
        <w:tc>
          <w:tcPr>
            <w:tcW w:w="636" w:type="dxa"/>
            <w:shd w:val="clear" w:color="auto" w:fill="auto"/>
            <w:vAlign w:val="center"/>
          </w:tcPr>
          <w:p w14:paraId="73729755">
            <w:pPr>
              <w:keepNext w:val="0"/>
              <w:keepLines w:val="0"/>
              <w:pageBreakBefore w:val="0"/>
              <w:widowControl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rPr>
                <w:rFonts w:hint="default" w:ascii="Times New Roman" w:hAnsi="Times New Roman" w:eastAsia="宋体"/>
                <w:b w:val="0"/>
                <w:color w:val="000000" w:themeColor="text1"/>
                <w:kern w:val="0"/>
                <w:sz w:val="24"/>
                <w:highlight w:val="none"/>
                <w14:textFill>
                  <w14:solidFill>
                    <w14:schemeClr w14:val="tx1"/>
                  </w14:solidFill>
                </w14:textFill>
              </w:rPr>
            </w:pPr>
          </w:p>
        </w:tc>
        <w:tc>
          <w:tcPr>
            <w:tcW w:w="1631" w:type="dxa"/>
            <w:shd w:val="clear" w:color="auto" w:fill="auto"/>
            <w:noWrap/>
            <w:vAlign w:val="center"/>
          </w:tcPr>
          <w:p w14:paraId="32012413">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一种经济形式</w:t>
            </w:r>
          </w:p>
        </w:tc>
        <w:tc>
          <w:tcPr>
            <w:tcW w:w="1915" w:type="dxa"/>
            <w:shd w:val="clear" w:color="auto" w:fill="auto"/>
            <w:noWrap/>
            <w:vAlign w:val="center"/>
          </w:tcPr>
          <w:p w14:paraId="4CB07F34">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非公有制经济</w:t>
            </w:r>
          </w:p>
        </w:tc>
        <w:tc>
          <w:tcPr>
            <w:tcW w:w="2582" w:type="dxa"/>
            <w:shd w:val="clear" w:color="auto" w:fill="auto"/>
            <w:noWrap/>
            <w:vAlign w:val="center"/>
          </w:tcPr>
          <w:p w14:paraId="643DF5E3">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是社会主义市场经济的重要组成部分</w:t>
            </w:r>
          </w:p>
        </w:tc>
        <w:tc>
          <w:tcPr>
            <w:tcW w:w="2878" w:type="dxa"/>
            <w:shd w:val="clear" w:color="auto" w:fill="auto"/>
            <w:vAlign w:val="center"/>
          </w:tcPr>
          <w:p w14:paraId="26D869FD">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国家保护、鼓励、支持、引导其发展</w:t>
            </w:r>
          </w:p>
        </w:tc>
        <w:tc>
          <w:tcPr>
            <w:tcW w:w="2988" w:type="dxa"/>
            <w:shd w:val="clear" w:color="auto" w:fill="auto"/>
            <w:vAlign w:val="center"/>
          </w:tcPr>
          <w:p w14:paraId="5C07951F">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包括个体经济、私营经济等形式</w:t>
            </w:r>
          </w:p>
        </w:tc>
        <w:tc>
          <w:tcPr>
            <w:tcW w:w="2896" w:type="dxa"/>
            <w:shd w:val="clear" w:color="auto" w:fill="auto"/>
            <w:vAlign w:val="center"/>
          </w:tcPr>
          <w:p w14:paraId="2EA02233">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是创造就业机会的最主要途径</w:t>
            </w:r>
          </w:p>
        </w:tc>
      </w:tr>
      <w:tr w14:paraId="37168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vAlign w:val="center"/>
          </w:tcPr>
          <w:p w14:paraId="1C1326A2">
            <w:pPr>
              <w:keepNext w:val="0"/>
              <w:keepLines w:val="0"/>
              <w:pageBreakBefore w:val="0"/>
              <w:widowControl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rPr>
                <w:rFonts w:hint="default" w:ascii="Times New Roman" w:hAnsi="Times New Roman" w:eastAsia="宋体"/>
                <w:b w:val="0"/>
                <w:color w:val="000000" w:themeColor="text1"/>
                <w:kern w:val="0"/>
                <w:sz w:val="24"/>
                <w:highlight w:val="none"/>
                <w14:textFill>
                  <w14:solidFill>
                    <w14:schemeClr w14:val="tx1"/>
                  </w14:solidFill>
                </w14:textFill>
              </w:rPr>
            </w:pPr>
          </w:p>
        </w:tc>
        <w:tc>
          <w:tcPr>
            <w:tcW w:w="1631" w:type="dxa"/>
            <w:shd w:val="clear" w:color="auto" w:fill="auto"/>
            <w:noWrap/>
            <w:vAlign w:val="center"/>
          </w:tcPr>
          <w:p w14:paraId="0ABF686F">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一项基本权利</w:t>
            </w:r>
          </w:p>
        </w:tc>
        <w:tc>
          <w:tcPr>
            <w:tcW w:w="1915" w:type="dxa"/>
            <w:shd w:val="clear" w:color="auto" w:fill="auto"/>
            <w:noWrap/>
            <w:vAlign w:val="center"/>
          </w:tcPr>
          <w:p w14:paraId="26B9E025">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受教育权</w:t>
            </w:r>
          </w:p>
        </w:tc>
        <w:tc>
          <w:tcPr>
            <w:tcW w:w="2582" w:type="dxa"/>
            <w:shd w:val="clear" w:color="auto" w:fill="auto"/>
            <w:noWrap/>
            <w:vAlign w:val="center"/>
          </w:tcPr>
          <w:p w14:paraId="570119A0">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既是公民的一项基本权利，又是公民的一项基本义务</w:t>
            </w:r>
          </w:p>
        </w:tc>
        <w:tc>
          <w:tcPr>
            <w:tcW w:w="2878" w:type="dxa"/>
            <w:shd w:val="clear" w:color="auto" w:fill="auto"/>
            <w:noWrap/>
            <w:vAlign w:val="center"/>
          </w:tcPr>
          <w:p w14:paraId="2B079B61">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国家应当为公民该项权利的实现创造必要的机会和物质条件</w:t>
            </w:r>
          </w:p>
        </w:tc>
        <w:tc>
          <w:tcPr>
            <w:tcW w:w="2988" w:type="dxa"/>
            <w:shd w:val="clear" w:color="auto" w:fill="auto"/>
            <w:vAlign w:val="center"/>
          </w:tcPr>
          <w:p w14:paraId="2734E3FA">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是公民获得知识和技能的重要途径</w:t>
            </w:r>
          </w:p>
        </w:tc>
        <w:tc>
          <w:tcPr>
            <w:tcW w:w="2896" w:type="dxa"/>
            <w:shd w:val="clear" w:color="auto" w:fill="auto"/>
            <w:vAlign w:val="center"/>
          </w:tcPr>
          <w:p w14:paraId="7912662C">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从宪法层面来看，该权利是20世纪才出现的宪法权利</w:t>
            </w:r>
          </w:p>
        </w:tc>
      </w:tr>
      <w:tr w14:paraId="283C1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vAlign w:val="center"/>
          </w:tcPr>
          <w:p w14:paraId="3EE7A9AF">
            <w:pPr>
              <w:keepNext w:val="0"/>
              <w:keepLines w:val="0"/>
              <w:pageBreakBefore w:val="0"/>
              <w:widowControl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rPr>
                <w:rFonts w:hint="default" w:ascii="Times New Roman" w:hAnsi="Times New Roman" w:eastAsia="宋体"/>
                <w:b w:val="0"/>
                <w:color w:val="000000" w:themeColor="text1"/>
                <w:kern w:val="0"/>
                <w:sz w:val="24"/>
                <w:highlight w:val="none"/>
                <w14:textFill>
                  <w14:solidFill>
                    <w14:schemeClr w14:val="tx1"/>
                  </w14:solidFill>
                </w14:textFill>
              </w:rPr>
            </w:pPr>
          </w:p>
        </w:tc>
        <w:tc>
          <w:tcPr>
            <w:tcW w:w="1631" w:type="dxa"/>
            <w:shd w:val="clear" w:color="auto" w:fill="auto"/>
            <w:vAlign w:val="center"/>
          </w:tcPr>
          <w:p w14:paraId="2246C10B">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一种价值观</w:t>
            </w:r>
          </w:p>
        </w:tc>
        <w:tc>
          <w:tcPr>
            <w:tcW w:w="1915" w:type="dxa"/>
            <w:shd w:val="clear" w:color="auto" w:fill="auto"/>
            <w:noWrap/>
            <w:vAlign w:val="center"/>
          </w:tcPr>
          <w:p w14:paraId="3A550A7A">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社会主义核心价值观</w:t>
            </w:r>
          </w:p>
        </w:tc>
        <w:tc>
          <w:tcPr>
            <w:tcW w:w="2582" w:type="dxa"/>
            <w:shd w:val="clear" w:color="auto" w:fill="auto"/>
            <w:noWrap/>
            <w:vAlign w:val="center"/>
          </w:tcPr>
          <w:p w14:paraId="56828DCE">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党的十八大明确提出</w:t>
            </w:r>
          </w:p>
        </w:tc>
        <w:tc>
          <w:tcPr>
            <w:tcW w:w="2878" w:type="dxa"/>
            <w:shd w:val="clear" w:color="auto" w:fill="auto"/>
            <w:vAlign w:val="center"/>
          </w:tcPr>
          <w:p w14:paraId="4DD22D07">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kern w:val="2"/>
                <w:sz w:val="24"/>
                <w:szCs w:val="24"/>
                <w:highlight w:val="none"/>
                <w:lang w:val="en-US" w:eastAsia="zh-CN" w:bidi="ar"/>
              </w:rPr>
              <w:t>包括国家、社会、个人三个层面的要求</w:t>
            </w:r>
          </w:p>
        </w:tc>
        <w:tc>
          <w:tcPr>
            <w:tcW w:w="2988" w:type="dxa"/>
            <w:shd w:val="clear" w:color="auto" w:fill="auto"/>
            <w:noWrap/>
            <w:vAlign w:val="center"/>
          </w:tcPr>
          <w:p w14:paraId="4B11E0DD">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通过2018年修正案写入宪法</w:t>
            </w:r>
          </w:p>
        </w:tc>
        <w:tc>
          <w:tcPr>
            <w:tcW w:w="2896" w:type="dxa"/>
            <w:shd w:val="clear" w:color="auto" w:fill="auto"/>
            <w:vAlign w:val="center"/>
          </w:tcPr>
          <w:p w14:paraId="155CE9FF">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是党和国家宣传教育的重要内容</w:t>
            </w:r>
          </w:p>
        </w:tc>
      </w:tr>
      <w:tr w14:paraId="361B2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vAlign w:val="center"/>
          </w:tcPr>
          <w:p w14:paraId="47B55401">
            <w:pPr>
              <w:keepNext w:val="0"/>
              <w:keepLines w:val="0"/>
              <w:pageBreakBefore w:val="0"/>
              <w:widowControl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rPr>
                <w:rFonts w:hint="default" w:ascii="Times New Roman" w:hAnsi="Times New Roman" w:eastAsia="宋体"/>
                <w:b w:val="0"/>
                <w:color w:val="000000" w:themeColor="text1"/>
                <w:kern w:val="0"/>
                <w:sz w:val="24"/>
                <w:highlight w:val="none"/>
                <w14:textFill>
                  <w14:solidFill>
                    <w14:schemeClr w14:val="tx1"/>
                  </w14:solidFill>
                </w14:textFill>
              </w:rPr>
            </w:pPr>
          </w:p>
        </w:tc>
        <w:tc>
          <w:tcPr>
            <w:tcW w:w="1631" w:type="dxa"/>
            <w:shd w:val="clear" w:color="auto" w:fill="auto"/>
            <w:vAlign w:val="center"/>
          </w:tcPr>
          <w:p w14:paraId="4F94CDF6">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一种行政区域</w:t>
            </w:r>
          </w:p>
        </w:tc>
        <w:tc>
          <w:tcPr>
            <w:tcW w:w="1915" w:type="dxa"/>
            <w:shd w:val="clear" w:color="auto" w:fill="auto"/>
            <w:noWrap/>
            <w:vAlign w:val="center"/>
          </w:tcPr>
          <w:p w14:paraId="009C80CC">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特别行政区</w:t>
            </w:r>
          </w:p>
        </w:tc>
        <w:tc>
          <w:tcPr>
            <w:tcW w:w="2582" w:type="dxa"/>
            <w:shd w:val="clear" w:color="auto" w:fill="auto"/>
            <w:noWrap/>
            <w:vAlign w:val="center"/>
          </w:tcPr>
          <w:p w14:paraId="4EDC11C7">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与“一国两制”具有紧密关系</w:t>
            </w:r>
          </w:p>
        </w:tc>
        <w:tc>
          <w:tcPr>
            <w:tcW w:w="2878" w:type="dxa"/>
            <w:shd w:val="clear" w:color="auto" w:fill="auto"/>
            <w:noWrap/>
            <w:vAlign w:val="center"/>
          </w:tcPr>
          <w:p w14:paraId="0B71E5AF">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该行政区域具有高度自治权</w:t>
            </w:r>
          </w:p>
        </w:tc>
        <w:tc>
          <w:tcPr>
            <w:tcW w:w="2988" w:type="dxa"/>
            <w:shd w:val="clear" w:color="auto" w:fill="auto"/>
            <w:noWrap/>
            <w:vAlign w:val="center"/>
          </w:tcPr>
          <w:p w14:paraId="6E3A0980">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我国已有两个该类型的行政区域</w:t>
            </w:r>
          </w:p>
        </w:tc>
        <w:tc>
          <w:tcPr>
            <w:tcW w:w="2896" w:type="dxa"/>
            <w:shd w:val="clear" w:color="auto" w:fill="auto"/>
            <w:vAlign w:val="center"/>
          </w:tcPr>
          <w:p w14:paraId="6EE7F88C">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在该行政区域内实行的制度按照具体情况由全国人民代表大会以法律规定</w:t>
            </w:r>
          </w:p>
        </w:tc>
      </w:tr>
      <w:tr w14:paraId="6E604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vAlign w:val="center"/>
          </w:tcPr>
          <w:p w14:paraId="5225BAC6">
            <w:pPr>
              <w:keepNext w:val="0"/>
              <w:keepLines w:val="0"/>
              <w:pageBreakBefore w:val="0"/>
              <w:widowControl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rPr>
                <w:rFonts w:hint="default" w:ascii="Times New Roman" w:hAnsi="Times New Roman" w:eastAsia="宋体"/>
                <w:b w:val="0"/>
                <w:color w:val="000000" w:themeColor="text1"/>
                <w:kern w:val="0"/>
                <w:sz w:val="24"/>
                <w:highlight w:val="none"/>
                <w14:textFill>
                  <w14:solidFill>
                    <w14:schemeClr w14:val="tx1"/>
                  </w14:solidFill>
                </w14:textFill>
              </w:rPr>
            </w:pPr>
          </w:p>
        </w:tc>
        <w:tc>
          <w:tcPr>
            <w:tcW w:w="1631" w:type="dxa"/>
            <w:shd w:val="clear" w:color="auto" w:fill="auto"/>
            <w:vAlign w:val="center"/>
          </w:tcPr>
          <w:p w14:paraId="09833025">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一项基本权利</w:t>
            </w:r>
          </w:p>
        </w:tc>
        <w:tc>
          <w:tcPr>
            <w:tcW w:w="1915" w:type="dxa"/>
            <w:shd w:val="clear" w:color="auto" w:fill="auto"/>
            <w:noWrap/>
            <w:vAlign w:val="center"/>
          </w:tcPr>
          <w:p w14:paraId="696AB62F">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劳动权</w:t>
            </w:r>
          </w:p>
        </w:tc>
        <w:tc>
          <w:tcPr>
            <w:tcW w:w="2582" w:type="dxa"/>
            <w:shd w:val="clear" w:color="auto" w:fill="auto"/>
            <w:noWrap/>
            <w:vAlign w:val="center"/>
          </w:tcPr>
          <w:p w14:paraId="13D49146">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既是公民的一项基本权利，又是公民的一项基本义务</w:t>
            </w:r>
          </w:p>
        </w:tc>
        <w:tc>
          <w:tcPr>
            <w:tcW w:w="2878" w:type="dxa"/>
            <w:shd w:val="clear" w:color="auto" w:fill="auto"/>
            <w:vAlign w:val="center"/>
          </w:tcPr>
          <w:p w14:paraId="50166812">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既是一项生存权，也是一项发展权</w:t>
            </w:r>
          </w:p>
        </w:tc>
        <w:tc>
          <w:tcPr>
            <w:tcW w:w="2988" w:type="dxa"/>
            <w:shd w:val="clear" w:color="auto" w:fill="auto"/>
            <w:noWrap/>
            <w:vAlign w:val="center"/>
          </w:tcPr>
          <w:p w14:paraId="7FA16E17">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法定节假日中有一种与此权利直接相关</w:t>
            </w:r>
          </w:p>
        </w:tc>
        <w:tc>
          <w:tcPr>
            <w:tcW w:w="2896" w:type="dxa"/>
            <w:shd w:val="clear" w:color="auto" w:fill="auto"/>
            <w:vAlign w:val="center"/>
          </w:tcPr>
          <w:p w14:paraId="4EC95E02">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休息权是该权利的一种表现形式</w:t>
            </w:r>
          </w:p>
        </w:tc>
      </w:tr>
      <w:tr w14:paraId="4C16C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vAlign w:val="center"/>
          </w:tcPr>
          <w:p w14:paraId="22F639F9">
            <w:pPr>
              <w:keepNext w:val="0"/>
              <w:keepLines w:val="0"/>
              <w:pageBreakBefore w:val="0"/>
              <w:widowControl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rPr>
                <w:rFonts w:hint="default" w:ascii="Times New Roman" w:hAnsi="Times New Roman" w:eastAsia="宋体"/>
                <w:b w:val="0"/>
                <w:color w:val="000000" w:themeColor="text1"/>
                <w:kern w:val="0"/>
                <w:sz w:val="24"/>
                <w:highlight w:val="none"/>
                <w14:textFill>
                  <w14:solidFill>
                    <w14:schemeClr w14:val="tx1"/>
                  </w14:solidFill>
                </w14:textFill>
              </w:rPr>
            </w:pPr>
          </w:p>
        </w:tc>
        <w:tc>
          <w:tcPr>
            <w:tcW w:w="1631" w:type="dxa"/>
            <w:shd w:val="clear" w:color="auto" w:fill="auto"/>
            <w:noWrap/>
            <w:vAlign w:val="center"/>
          </w:tcPr>
          <w:p w14:paraId="7A8AFDF3">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一项基本权利</w:t>
            </w:r>
          </w:p>
        </w:tc>
        <w:tc>
          <w:tcPr>
            <w:tcW w:w="1915" w:type="dxa"/>
            <w:shd w:val="clear" w:color="auto" w:fill="auto"/>
            <w:noWrap/>
            <w:vAlign w:val="center"/>
          </w:tcPr>
          <w:p w14:paraId="794732EF">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社会保障权</w:t>
            </w:r>
          </w:p>
        </w:tc>
        <w:tc>
          <w:tcPr>
            <w:tcW w:w="2582" w:type="dxa"/>
            <w:shd w:val="clear" w:color="auto" w:fill="auto"/>
            <w:noWrap/>
            <w:vAlign w:val="center"/>
          </w:tcPr>
          <w:p w14:paraId="45B4D5C6">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最早是作为一项国际人权提出的</w:t>
            </w:r>
          </w:p>
        </w:tc>
        <w:tc>
          <w:tcPr>
            <w:tcW w:w="2878" w:type="dxa"/>
            <w:shd w:val="clear" w:color="auto" w:fill="auto"/>
            <w:vAlign w:val="center"/>
          </w:tcPr>
          <w:p w14:paraId="5BDFF740">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内容上包括社会保险、社会福利、社会救助、社会优抚等内容</w:t>
            </w:r>
          </w:p>
        </w:tc>
        <w:tc>
          <w:tcPr>
            <w:tcW w:w="2988" w:type="dxa"/>
            <w:shd w:val="clear" w:color="auto" w:fill="auto"/>
            <w:noWrap/>
            <w:vAlign w:val="center"/>
          </w:tcPr>
          <w:p w14:paraId="62BEE122">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国家对此承担积极的作为义务</w:t>
            </w:r>
          </w:p>
        </w:tc>
        <w:tc>
          <w:tcPr>
            <w:tcW w:w="2896" w:type="dxa"/>
            <w:shd w:val="clear" w:color="auto" w:fill="auto"/>
            <w:vAlign w:val="center"/>
          </w:tcPr>
          <w:p w14:paraId="6A426166">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具有人身权和财产权的双重属性</w:t>
            </w:r>
          </w:p>
        </w:tc>
      </w:tr>
      <w:tr w14:paraId="7C472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vAlign w:val="center"/>
          </w:tcPr>
          <w:p w14:paraId="318C6D54">
            <w:pPr>
              <w:keepNext w:val="0"/>
              <w:keepLines w:val="0"/>
              <w:pageBreakBefore w:val="0"/>
              <w:widowControl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rPr>
                <w:rFonts w:hint="default" w:ascii="Times New Roman" w:hAnsi="Times New Roman" w:eastAsia="宋体"/>
                <w:b w:val="0"/>
                <w:color w:val="000000" w:themeColor="text1"/>
                <w:kern w:val="0"/>
                <w:sz w:val="24"/>
                <w:highlight w:val="none"/>
                <w14:textFill>
                  <w14:solidFill>
                    <w14:schemeClr w14:val="tx1"/>
                  </w14:solidFill>
                </w14:textFill>
              </w:rPr>
            </w:pPr>
          </w:p>
        </w:tc>
        <w:tc>
          <w:tcPr>
            <w:tcW w:w="1631" w:type="dxa"/>
            <w:shd w:val="clear" w:color="auto" w:fill="auto"/>
            <w:noWrap/>
            <w:vAlign w:val="center"/>
          </w:tcPr>
          <w:p w14:paraId="6E9C99E4">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一种国家机构</w:t>
            </w:r>
          </w:p>
        </w:tc>
        <w:tc>
          <w:tcPr>
            <w:tcW w:w="1915" w:type="dxa"/>
            <w:shd w:val="clear" w:color="auto" w:fill="auto"/>
            <w:noWrap/>
            <w:vAlign w:val="center"/>
          </w:tcPr>
          <w:p w14:paraId="7D378636">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全国人民代表大会</w:t>
            </w:r>
          </w:p>
        </w:tc>
        <w:tc>
          <w:tcPr>
            <w:tcW w:w="2582" w:type="dxa"/>
            <w:shd w:val="clear" w:color="auto" w:fill="auto"/>
            <w:noWrap/>
            <w:vAlign w:val="center"/>
          </w:tcPr>
          <w:p w14:paraId="0F5CC9B8">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是最高国家权力机关</w:t>
            </w:r>
          </w:p>
        </w:tc>
        <w:tc>
          <w:tcPr>
            <w:tcW w:w="2878" w:type="dxa"/>
            <w:shd w:val="clear" w:color="auto" w:fill="auto"/>
            <w:vAlign w:val="center"/>
          </w:tcPr>
          <w:p w14:paraId="6A6D8D7E">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kern w:val="2"/>
                <w:sz w:val="24"/>
                <w:szCs w:val="24"/>
                <w:highlight w:val="none"/>
                <w:lang w:val="en-US" w:eastAsia="zh-CN" w:bidi="ar"/>
              </w:rPr>
              <w:t>行使国家立法权</w:t>
            </w:r>
          </w:p>
        </w:tc>
        <w:tc>
          <w:tcPr>
            <w:tcW w:w="2988" w:type="dxa"/>
            <w:shd w:val="clear" w:color="auto" w:fill="auto"/>
            <w:vAlign w:val="center"/>
          </w:tcPr>
          <w:p w14:paraId="224B5DAA">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每届任期五年</w:t>
            </w:r>
          </w:p>
        </w:tc>
        <w:tc>
          <w:tcPr>
            <w:tcW w:w="2896" w:type="dxa"/>
            <w:shd w:val="clear" w:color="auto" w:fill="auto"/>
            <w:vAlign w:val="center"/>
          </w:tcPr>
          <w:p w14:paraId="730895BC">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具有修改宪法的权力</w:t>
            </w:r>
          </w:p>
        </w:tc>
      </w:tr>
      <w:tr w14:paraId="4BDCB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vAlign w:val="center"/>
          </w:tcPr>
          <w:p w14:paraId="78B5D3CA">
            <w:pPr>
              <w:keepNext w:val="0"/>
              <w:keepLines w:val="0"/>
              <w:pageBreakBefore w:val="0"/>
              <w:widowControl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rPr>
                <w:rFonts w:hint="default" w:ascii="Times New Roman" w:hAnsi="Times New Roman" w:eastAsia="宋体"/>
                <w:b w:val="0"/>
                <w:color w:val="000000" w:themeColor="text1"/>
                <w:kern w:val="0"/>
                <w:sz w:val="24"/>
                <w:highlight w:val="none"/>
                <w14:textFill>
                  <w14:solidFill>
                    <w14:schemeClr w14:val="tx1"/>
                  </w14:solidFill>
                </w14:textFill>
              </w:rPr>
            </w:pPr>
          </w:p>
        </w:tc>
        <w:tc>
          <w:tcPr>
            <w:tcW w:w="1631" w:type="dxa"/>
            <w:shd w:val="clear" w:color="auto" w:fill="auto"/>
            <w:noWrap/>
            <w:vAlign w:val="center"/>
          </w:tcPr>
          <w:p w14:paraId="7849737A">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一种国家机构</w:t>
            </w:r>
          </w:p>
        </w:tc>
        <w:tc>
          <w:tcPr>
            <w:tcW w:w="1915" w:type="dxa"/>
            <w:shd w:val="clear" w:color="auto" w:fill="auto"/>
            <w:noWrap/>
            <w:vAlign w:val="center"/>
          </w:tcPr>
          <w:p w14:paraId="5A81DB50">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全国人民代表大会常务委员会</w:t>
            </w:r>
          </w:p>
        </w:tc>
        <w:tc>
          <w:tcPr>
            <w:tcW w:w="2582" w:type="dxa"/>
            <w:shd w:val="clear" w:color="auto" w:fill="auto"/>
            <w:noWrap/>
            <w:vAlign w:val="center"/>
          </w:tcPr>
          <w:p w14:paraId="513511A9">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是一种常设机构</w:t>
            </w:r>
          </w:p>
        </w:tc>
        <w:tc>
          <w:tcPr>
            <w:tcW w:w="2878" w:type="dxa"/>
            <w:shd w:val="clear" w:color="auto" w:fill="auto"/>
            <w:noWrap/>
            <w:vAlign w:val="center"/>
          </w:tcPr>
          <w:p w14:paraId="6BE6417B">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具有解释宪法的权力</w:t>
            </w:r>
          </w:p>
        </w:tc>
        <w:tc>
          <w:tcPr>
            <w:tcW w:w="2988" w:type="dxa"/>
            <w:shd w:val="clear" w:color="auto" w:fill="auto"/>
            <w:vAlign w:val="center"/>
          </w:tcPr>
          <w:p w14:paraId="3901B5EB">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具有撤销国务院制定的同宪法、法律相抵触的行政法规、决定和命令的权力</w:t>
            </w:r>
          </w:p>
        </w:tc>
        <w:tc>
          <w:tcPr>
            <w:tcW w:w="2896" w:type="dxa"/>
            <w:shd w:val="clear" w:color="auto" w:fill="auto"/>
            <w:vAlign w:val="center"/>
          </w:tcPr>
          <w:p w14:paraId="32570208">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具有决定特赦的权力</w:t>
            </w:r>
          </w:p>
        </w:tc>
      </w:tr>
      <w:tr w14:paraId="473C5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vAlign w:val="center"/>
          </w:tcPr>
          <w:p w14:paraId="628A90F4">
            <w:pPr>
              <w:keepNext w:val="0"/>
              <w:keepLines w:val="0"/>
              <w:pageBreakBefore w:val="0"/>
              <w:widowControl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rPr>
                <w:rFonts w:hint="default" w:ascii="Times New Roman" w:hAnsi="Times New Roman" w:eastAsia="宋体"/>
                <w:b w:val="0"/>
                <w:color w:val="000000" w:themeColor="text1"/>
                <w:kern w:val="0"/>
                <w:sz w:val="24"/>
                <w:highlight w:val="none"/>
                <w14:textFill>
                  <w14:solidFill>
                    <w14:schemeClr w14:val="tx1"/>
                  </w14:solidFill>
                </w14:textFill>
              </w:rPr>
            </w:pPr>
          </w:p>
        </w:tc>
        <w:tc>
          <w:tcPr>
            <w:tcW w:w="1631" w:type="dxa"/>
            <w:shd w:val="clear" w:color="auto" w:fill="auto"/>
            <w:noWrap/>
            <w:vAlign w:val="center"/>
          </w:tcPr>
          <w:p w14:paraId="1AD21CE0">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一种国家机构</w:t>
            </w:r>
          </w:p>
        </w:tc>
        <w:tc>
          <w:tcPr>
            <w:tcW w:w="1915" w:type="dxa"/>
            <w:shd w:val="clear" w:color="auto" w:fill="auto"/>
            <w:noWrap/>
            <w:vAlign w:val="center"/>
          </w:tcPr>
          <w:p w14:paraId="361B0A60">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国家主席</w:t>
            </w:r>
          </w:p>
        </w:tc>
        <w:tc>
          <w:tcPr>
            <w:tcW w:w="2582" w:type="dxa"/>
            <w:shd w:val="clear" w:color="auto" w:fill="auto"/>
            <w:noWrap/>
            <w:vAlign w:val="center"/>
          </w:tcPr>
          <w:p w14:paraId="7ED2847E">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由全国人民代表大会选举产生</w:t>
            </w:r>
          </w:p>
        </w:tc>
        <w:tc>
          <w:tcPr>
            <w:tcW w:w="2878" w:type="dxa"/>
            <w:shd w:val="clear" w:color="auto" w:fill="auto"/>
            <w:noWrap/>
            <w:vAlign w:val="center"/>
          </w:tcPr>
          <w:p w14:paraId="4E659372">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每届任期五年</w:t>
            </w:r>
          </w:p>
        </w:tc>
        <w:tc>
          <w:tcPr>
            <w:tcW w:w="2988" w:type="dxa"/>
            <w:shd w:val="clear" w:color="auto" w:fill="auto"/>
            <w:vAlign w:val="center"/>
          </w:tcPr>
          <w:p w14:paraId="2365384D">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有权代表国家进行国事活动</w:t>
            </w:r>
          </w:p>
        </w:tc>
        <w:tc>
          <w:tcPr>
            <w:tcW w:w="2896" w:type="dxa"/>
            <w:shd w:val="clear" w:color="auto" w:fill="auto"/>
            <w:vAlign w:val="center"/>
          </w:tcPr>
          <w:p w14:paraId="47B5020B">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由具有选举权和被选举权的年满四十五周岁的我国公民担任</w:t>
            </w:r>
          </w:p>
        </w:tc>
      </w:tr>
      <w:tr w14:paraId="30694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vAlign w:val="center"/>
          </w:tcPr>
          <w:p w14:paraId="61EA52A7">
            <w:pPr>
              <w:keepNext w:val="0"/>
              <w:keepLines w:val="0"/>
              <w:pageBreakBefore w:val="0"/>
              <w:widowControl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rPr>
                <w:rFonts w:hint="default" w:ascii="Times New Roman" w:hAnsi="Times New Roman" w:eastAsia="宋体"/>
                <w:b w:val="0"/>
                <w:color w:val="000000" w:themeColor="text1"/>
                <w:kern w:val="0"/>
                <w:sz w:val="24"/>
                <w:highlight w:val="none"/>
                <w14:textFill>
                  <w14:solidFill>
                    <w14:schemeClr w14:val="tx1"/>
                  </w14:solidFill>
                </w14:textFill>
              </w:rPr>
            </w:pPr>
          </w:p>
        </w:tc>
        <w:tc>
          <w:tcPr>
            <w:tcW w:w="1631" w:type="dxa"/>
            <w:shd w:val="clear" w:color="auto" w:fill="auto"/>
            <w:noWrap/>
            <w:vAlign w:val="center"/>
          </w:tcPr>
          <w:p w14:paraId="04AE7455">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一种国家机构</w:t>
            </w:r>
          </w:p>
        </w:tc>
        <w:tc>
          <w:tcPr>
            <w:tcW w:w="1915" w:type="dxa"/>
            <w:shd w:val="clear" w:color="auto" w:fill="auto"/>
            <w:noWrap/>
            <w:vAlign w:val="center"/>
          </w:tcPr>
          <w:p w14:paraId="58CFE67A">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国务院</w:t>
            </w:r>
          </w:p>
        </w:tc>
        <w:tc>
          <w:tcPr>
            <w:tcW w:w="2582" w:type="dxa"/>
            <w:shd w:val="clear" w:color="auto" w:fill="auto"/>
            <w:noWrap/>
            <w:vAlign w:val="center"/>
          </w:tcPr>
          <w:p w14:paraId="01B960A8">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是最高国家权力机关的执行机关</w:t>
            </w:r>
          </w:p>
        </w:tc>
        <w:tc>
          <w:tcPr>
            <w:tcW w:w="2878" w:type="dxa"/>
            <w:shd w:val="clear" w:color="auto" w:fill="auto"/>
            <w:vAlign w:val="center"/>
          </w:tcPr>
          <w:p w14:paraId="788BF813">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是最高国家行政机关</w:t>
            </w:r>
          </w:p>
        </w:tc>
        <w:tc>
          <w:tcPr>
            <w:tcW w:w="2988" w:type="dxa"/>
            <w:shd w:val="clear" w:color="auto" w:fill="auto"/>
            <w:vAlign w:val="center"/>
          </w:tcPr>
          <w:p w14:paraId="58EC11B8">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每届任期五年</w:t>
            </w:r>
          </w:p>
        </w:tc>
        <w:tc>
          <w:tcPr>
            <w:tcW w:w="2896" w:type="dxa"/>
            <w:shd w:val="clear" w:color="auto" w:fill="auto"/>
            <w:vAlign w:val="center"/>
          </w:tcPr>
          <w:p w14:paraId="4538951E">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kern w:val="2"/>
                <w:sz w:val="24"/>
                <w:szCs w:val="24"/>
                <w:highlight w:val="none"/>
                <w:lang w:val="en-US" w:eastAsia="zh-CN" w:bidi="ar"/>
              </w:rPr>
              <w:t>实行总理负责制</w:t>
            </w:r>
          </w:p>
        </w:tc>
      </w:tr>
      <w:tr w14:paraId="1C135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vAlign w:val="center"/>
          </w:tcPr>
          <w:p w14:paraId="19506431">
            <w:pPr>
              <w:keepNext w:val="0"/>
              <w:keepLines w:val="0"/>
              <w:pageBreakBefore w:val="0"/>
              <w:widowControl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rPr>
                <w:rFonts w:hint="default" w:ascii="Times New Roman" w:hAnsi="Times New Roman" w:eastAsia="宋体"/>
                <w:b w:val="0"/>
                <w:color w:val="000000" w:themeColor="text1"/>
                <w:kern w:val="0"/>
                <w:sz w:val="24"/>
                <w:highlight w:val="none"/>
                <w14:textFill>
                  <w14:solidFill>
                    <w14:schemeClr w14:val="tx1"/>
                  </w14:solidFill>
                </w14:textFill>
              </w:rPr>
            </w:pPr>
          </w:p>
        </w:tc>
        <w:tc>
          <w:tcPr>
            <w:tcW w:w="1631" w:type="dxa"/>
            <w:shd w:val="clear" w:color="auto" w:fill="auto"/>
            <w:noWrap/>
            <w:vAlign w:val="center"/>
          </w:tcPr>
          <w:p w14:paraId="3802D9F6">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一种国家机构</w:t>
            </w:r>
          </w:p>
        </w:tc>
        <w:tc>
          <w:tcPr>
            <w:tcW w:w="1915" w:type="dxa"/>
            <w:shd w:val="clear" w:color="auto" w:fill="auto"/>
            <w:noWrap/>
            <w:vAlign w:val="center"/>
          </w:tcPr>
          <w:p w14:paraId="525ACDBF">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中央军事委员会</w:t>
            </w:r>
          </w:p>
        </w:tc>
        <w:tc>
          <w:tcPr>
            <w:tcW w:w="2582" w:type="dxa"/>
            <w:shd w:val="clear" w:color="auto" w:fill="auto"/>
            <w:noWrap/>
            <w:vAlign w:val="center"/>
          </w:tcPr>
          <w:p w14:paraId="0891C135">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领导全国武装力量</w:t>
            </w:r>
          </w:p>
        </w:tc>
        <w:tc>
          <w:tcPr>
            <w:tcW w:w="2878" w:type="dxa"/>
            <w:shd w:val="clear" w:color="auto" w:fill="auto"/>
            <w:vAlign w:val="center"/>
          </w:tcPr>
          <w:p w14:paraId="45A1C01D">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每届任期五年</w:t>
            </w:r>
          </w:p>
        </w:tc>
        <w:tc>
          <w:tcPr>
            <w:tcW w:w="2988" w:type="dxa"/>
            <w:shd w:val="clear" w:color="auto" w:fill="auto"/>
            <w:vAlign w:val="center"/>
          </w:tcPr>
          <w:p w14:paraId="60E1CE40">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kern w:val="2"/>
                <w:sz w:val="24"/>
                <w:szCs w:val="24"/>
                <w:highlight w:val="none"/>
                <w:lang w:val="en-US" w:eastAsia="zh-CN" w:bidi="ar"/>
              </w:rPr>
              <w:t>实行主席负责制</w:t>
            </w:r>
          </w:p>
        </w:tc>
        <w:tc>
          <w:tcPr>
            <w:tcW w:w="2896" w:type="dxa"/>
            <w:shd w:val="clear" w:color="auto" w:fill="auto"/>
            <w:vAlign w:val="center"/>
          </w:tcPr>
          <w:p w14:paraId="4CD0FF55">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对全国人大及其常委会负责</w:t>
            </w:r>
          </w:p>
        </w:tc>
      </w:tr>
      <w:tr w14:paraId="190D0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vAlign w:val="center"/>
          </w:tcPr>
          <w:p w14:paraId="58F90C71">
            <w:pPr>
              <w:keepNext w:val="0"/>
              <w:keepLines w:val="0"/>
              <w:pageBreakBefore w:val="0"/>
              <w:widowControl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rPr>
                <w:rFonts w:hint="default" w:ascii="Times New Roman" w:hAnsi="Times New Roman" w:eastAsia="宋体"/>
                <w:b w:val="0"/>
                <w:color w:val="000000" w:themeColor="text1"/>
                <w:kern w:val="0"/>
                <w:sz w:val="24"/>
                <w:highlight w:val="none"/>
                <w14:textFill>
                  <w14:solidFill>
                    <w14:schemeClr w14:val="tx1"/>
                  </w14:solidFill>
                </w14:textFill>
              </w:rPr>
            </w:pPr>
          </w:p>
        </w:tc>
        <w:tc>
          <w:tcPr>
            <w:tcW w:w="1631" w:type="dxa"/>
            <w:shd w:val="clear" w:color="auto" w:fill="auto"/>
            <w:noWrap/>
            <w:vAlign w:val="center"/>
          </w:tcPr>
          <w:p w14:paraId="75129366">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eastAsia"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一种行政区域</w:t>
            </w:r>
          </w:p>
        </w:tc>
        <w:tc>
          <w:tcPr>
            <w:tcW w:w="1915" w:type="dxa"/>
            <w:shd w:val="clear" w:color="auto" w:fill="auto"/>
            <w:noWrap/>
            <w:vAlign w:val="center"/>
          </w:tcPr>
          <w:p w14:paraId="642E2D96">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民族自治区</w:t>
            </w:r>
          </w:p>
        </w:tc>
        <w:tc>
          <w:tcPr>
            <w:tcW w:w="2582" w:type="dxa"/>
            <w:shd w:val="clear" w:color="auto" w:fill="auto"/>
            <w:noWrap/>
            <w:vAlign w:val="center"/>
          </w:tcPr>
          <w:p w14:paraId="518E7A60">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在民族聚居区存在的一种行政区域</w:t>
            </w:r>
          </w:p>
        </w:tc>
        <w:tc>
          <w:tcPr>
            <w:tcW w:w="2878" w:type="dxa"/>
            <w:shd w:val="clear" w:color="auto" w:fill="auto"/>
            <w:vAlign w:val="center"/>
          </w:tcPr>
          <w:p w14:paraId="689F6268">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我国目前有5个这类行政区域</w:t>
            </w:r>
          </w:p>
        </w:tc>
        <w:tc>
          <w:tcPr>
            <w:tcW w:w="2988" w:type="dxa"/>
            <w:shd w:val="clear" w:color="auto" w:fill="auto"/>
            <w:vAlign w:val="center"/>
          </w:tcPr>
          <w:p w14:paraId="430D5C67">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kern w:val="0"/>
                <w:sz w:val="24"/>
                <w:szCs w:val="24"/>
                <w:highlight w:val="none"/>
                <w:lang w:val="en-US" w:eastAsia="zh-CN" w:bidi="ar-SA"/>
              </w:rPr>
            </w:pPr>
            <w:r>
              <w:rPr>
                <w:rFonts w:hint="eastAsia" w:ascii="Times New Roman" w:hAnsi="Times New Roman" w:eastAsia="宋体" w:cs="宋体"/>
                <w:b w:val="0"/>
                <w:kern w:val="2"/>
                <w:sz w:val="24"/>
                <w:szCs w:val="24"/>
                <w:highlight w:val="none"/>
                <w:lang w:val="en-US" w:eastAsia="zh-CN" w:bidi="ar"/>
              </w:rPr>
              <w:t>该行政区域享有自治权</w:t>
            </w:r>
          </w:p>
        </w:tc>
        <w:tc>
          <w:tcPr>
            <w:tcW w:w="2896" w:type="dxa"/>
            <w:shd w:val="clear" w:color="auto" w:fill="auto"/>
            <w:vAlign w:val="center"/>
          </w:tcPr>
          <w:p w14:paraId="2E5ABF49">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该行政区域的人大及其常委会制定的立法称为自治条例或单行条例</w:t>
            </w:r>
          </w:p>
        </w:tc>
      </w:tr>
      <w:tr w14:paraId="3A968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vAlign w:val="center"/>
          </w:tcPr>
          <w:p w14:paraId="46489E33">
            <w:pPr>
              <w:keepNext w:val="0"/>
              <w:keepLines w:val="0"/>
              <w:pageBreakBefore w:val="0"/>
              <w:widowControl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rPr>
                <w:rFonts w:hint="default" w:ascii="Times New Roman" w:hAnsi="Times New Roman" w:eastAsia="宋体"/>
                <w:b w:val="0"/>
                <w:color w:val="000000" w:themeColor="text1"/>
                <w:kern w:val="0"/>
                <w:sz w:val="24"/>
                <w:highlight w:val="none"/>
                <w14:textFill>
                  <w14:solidFill>
                    <w14:schemeClr w14:val="tx1"/>
                  </w14:solidFill>
                </w14:textFill>
              </w:rPr>
            </w:pPr>
          </w:p>
        </w:tc>
        <w:tc>
          <w:tcPr>
            <w:tcW w:w="1631" w:type="dxa"/>
            <w:shd w:val="clear" w:color="auto" w:fill="auto"/>
            <w:noWrap/>
            <w:vAlign w:val="center"/>
          </w:tcPr>
          <w:p w14:paraId="33C4A056">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一种国家机构</w:t>
            </w:r>
          </w:p>
        </w:tc>
        <w:tc>
          <w:tcPr>
            <w:tcW w:w="1915" w:type="dxa"/>
            <w:shd w:val="clear" w:color="auto" w:fill="auto"/>
            <w:noWrap/>
            <w:vAlign w:val="center"/>
          </w:tcPr>
          <w:p w14:paraId="7CF9FF71">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监察委员会</w:t>
            </w:r>
          </w:p>
        </w:tc>
        <w:tc>
          <w:tcPr>
            <w:tcW w:w="2582" w:type="dxa"/>
            <w:shd w:val="clear" w:color="auto" w:fill="auto"/>
            <w:noWrap/>
            <w:vAlign w:val="center"/>
          </w:tcPr>
          <w:p w14:paraId="5CE9BAB2">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行使国家监察权</w:t>
            </w:r>
          </w:p>
        </w:tc>
        <w:tc>
          <w:tcPr>
            <w:tcW w:w="2878" w:type="dxa"/>
            <w:shd w:val="clear" w:color="auto" w:fill="auto"/>
            <w:vAlign w:val="center"/>
          </w:tcPr>
          <w:p w14:paraId="3D5CBB2B">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不受行政机关、社会团体和个人的干涉</w:t>
            </w:r>
          </w:p>
        </w:tc>
        <w:tc>
          <w:tcPr>
            <w:tcW w:w="2988" w:type="dxa"/>
            <w:shd w:val="clear" w:color="auto" w:fill="auto"/>
            <w:vAlign w:val="center"/>
          </w:tcPr>
          <w:p w14:paraId="41F7D05C">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kern w:val="0"/>
                <w:sz w:val="24"/>
                <w:szCs w:val="24"/>
                <w:highlight w:val="none"/>
                <w:lang w:val="en-US" w:eastAsia="zh-CN" w:bidi="ar-SA"/>
              </w:rPr>
            </w:pPr>
            <w:r>
              <w:rPr>
                <w:rFonts w:hint="eastAsia" w:ascii="Times New Roman" w:hAnsi="Times New Roman" w:eastAsia="宋体" w:cs="宋体"/>
                <w:b w:val="0"/>
                <w:color w:val="000000"/>
                <w:kern w:val="2"/>
                <w:sz w:val="24"/>
                <w:szCs w:val="24"/>
                <w:highlight w:val="none"/>
                <w:lang w:val="en-US" w:eastAsia="zh-CN" w:bidi="ar"/>
              </w:rPr>
              <w:t>办理职务违法和职务犯罪案件，应当与审判机关、检察机关、执法部门互相配合，互相制约</w:t>
            </w:r>
          </w:p>
        </w:tc>
        <w:tc>
          <w:tcPr>
            <w:tcW w:w="2896" w:type="dxa"/>
            <w:shd w:val="clear" w:color="auto" w:fill="auto"/>
            <w:vAlign w:val="center"/>
          </w:tcPr>
          <w:p w14:paraId="02DA6A14">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2018年通过修正案写入宪法</w:t>
            </w:r>
          </w:p>
        </w:tc>
      </w:tr>
      <w:tr w14:paraId="5250B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vAlign w:val="center"/>
          </w:tcPr>
          <w:p w14:paraId="57A34318">
            <w:pPr>
              <w:keepNext w:val="0"/>
              <w:keepLines w:val="0"/>
              <w:pageBreakBefore w:val="0"/>
              <w:widowControl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rPr>
                <w:rFonts w:hint="default" w:ascii="Times New Roman" w:hAnsi="Times New Roman" w:eastAsia="宋体"/>
                <w:b w:val="0"/>
                <w:color w:val="000000" w:themeColor="text1"/>
                <w:kern w:val="0"/>
                <w:sz w:val="24"/>
                <w:highlight w:val="none"/>
                <w14:textFill>
                  <w14:solidFill>
                    <w14:schemeClr w14:val="tx1"/>
                  </w14:solidFill>
                </w14:textFill>
              </w:rPr>
            </w:pPr>
          </w:p>
        </w:tc>
        <w:tc>
          <w:tcPr>
            <w:tcW w:w="1631" w:type="dxa"/>
            <w:shd w:val="clear" w:color="auto" w:fill="auto"/>
            <w:noWrap/>
            <w:vAlign w:val="center"/>
          </w:tcPr>
          <w:p w14:paraId="0D0AC420">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一种国家机构</w:t>
            </w:r>
          </w:p>
        </w:tc>
        <w:tc>
          <w:tcPr>
            <w:tcW w:w="1915" w:type="dxa"/>
            <w:shd w:val="clear" w:color="auto" w:fill="auto"/>
            <w:noWrap/>
            <w:vAlign w:val="center"/>
          </w:tcPr>
          <w:p w14:paraId="55F0C54C">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人民法院</w:t>
            </w:r>
          </w:p>
        </w:tc>
        <w:tc>
          <w:tcPr>
            <w:tcW w:w="2582" w:type="dxa"/>
            <w:shd w:val="clear" w:color="auto" w:fill="auto"/>
            <w:noWrap/>
            <w:vAlign w:val="center"/>
          </w:tcPr>
          <w:p w14:paraId="4898EF24">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行使国家审判权</w:t>
            </w:r>
          </w:p>
        </w:tc>
        <w:tc>
          <w:tcPr>
            <w:tcW w:w="2878" w:type="dxa"/>
            <w:shd w:val="clear" w:color="auto" w:fill="auto"/>
            <w:vAlign w:val="center"/>
          </w:tcPr>
          <w:p w14:paraId="4A818946">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不受行政机关、社会团体和个人的干涉</w:t>
            </w:r>
          </w:p>
        </w:tc>
        <w:tc>
          <w:tcPr>
            <w:tcW w:w="2988" w:type="dxa"/>
            <w:shd w:val="clear" w:color="auto" w:fill="auto"/>
            <w:vAlign w:val="center"/>
          </w:tcPr>
          <w:p w14:paraId="2453F6E0">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该机构的组织由法律规定</w:t>
            </w:r>
          </w:p>
        </w:tc>
        <w:tc>
          <w:tcPr>
            <w:tcW w:w="2896" w:type="dxa"/>
            <w:shd w:val="clear" w:color="auto" w:fill="auto"/>
            <w:vAlign w:val="center"/>
          </w:tcPr>
          <w:p w14:paraId="4FF84A9D">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上下级之间是监督关系</w:t>
            </w:r>
          </w:p>
        </w:tc>
      </w:tr>
      <w:tr w14:paraId="0B954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noWrap/>
            <w:vAlign w:val="center"/>
          </w:tcPr>
          <w:p w14:paraId="577D847B">
            <w:pPr>
              <w:keepNext w:val="0"/>
              <w:keepLines w:val="0"/>
              <w:pageBreakBefore w:val="0"/>
              <w:widowControl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textAlignment w:val="auto"/>
              <w:rPr>
                <w:rFonts w:hint="eastAsia" w:ascii="Times New Roman" w:hAnsi="Times New Roman" w:eastAsia="宋体" w:cs="宋体"/>
                <w:b w:val="0"/>
                <w:kern w:val="2"/>
                <w:sz w:val="24"/>
                <w:szCs w:val="24"/>
                <w:lang w:val="en-US" w:eastAsia="zh-CN" w:bidi="ar"/>
              </w:rPr>
            </w:pPr>
          </w:p>
        </w:tc>
        <w:tc>
          <w:tcPr>
            <w:tcW w:w="1631" w:type="dxa"/>
            <w:shd w:val="clear" w:color="auto" w:fill="auto"/>
            <w:noWrap/>
            <w:vAlign w:val="center"/>
          </w:tcPr>
          <w:p w14:paraId="7E945F87">
            <w:pPr>
              <w:keepNext w:val="0"/>
              <w:keepLines w:val="0"/>
              <w:pageBreakBefore w:val="0"/>
              <w:suppressLineNumbers w:val="0"/>
              <w:kinsoku/>
              <w:wordWrap/>
              <w:overflowPunct/>
              <w:topLinePunct w:val="0"/>
              <w:autoSpaceDN/>
              <w:bidi w:val="0"/>
              <w:adjustRightInd/>
              <w:snapToGrid w:val="0"/>
              <w:spacing w:before="0" w:beforeAutospacing="0" w:after="0" w:afterAutospacing="0"/>
              <w:ind w:left="0" w:right="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一种行政区划</w:t>
            </w:r>
          </w:p>
        </w:tc>
        <w:tc>
          <w:tcPr>
            <w:tcW w:w="1915" w:type="dxa"/>
            <w:shd w:val="clear" w:color="auto" w:fill="auto"/>
            <w:noWrap/>
            <w:vAlign w:val="center"/>
          </w:tcPr>
          <w:p w14:paraId="4A94F6AF">
            <w:pPr>
              <w:keepNext w:val="0"/>
              <w:keepLines w:val="0"/>
              <w:pageBreakBefore w:val="0"/>
              <w:suppressLineNumbers w:val="0"/>
              <w:kinsoku/>
              <w:wordWrap/>
              <w:overflowPunct/>
              <w:topLinePunct w:val="0"/>
              <w:autoSpaceDN/>
              <w:bidi w:val="0"/>
              <w:adjustRightInd/>
              <w:snapToGrid w:val="0"/>
              <w:spacing w:before="0" w:beforeAutospacing="0" w:after="0" w:afterAutospacing="0"/>
              <w:ind w:left="0" w:right="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自治区</w:t>
            </w:r>
          </w:p>
        </w:tc>
        <w:tc>
          <w:tcPr>
            <w:tcW w:w="2582" w:type="dxa"/>
            <w:shd w:val="clear" w:color="auto" w:fill="auto"/>
            <w:noWrap/>
            <w:vAlign w:val="center"/>
          </w:tcPr>
          <w:p w14:paraId="1318F1F0">
            <w:pPr>
              <w:keepNext w:val="0"/>
              <w:keepLines w:val="0"/>
              <w:pageBreakBefore w:val="0"/>
              <w:suppressLineNumbers w:val="0"/>
              <w:kinsoku/>
              <w:wordWrap/>
              <w:overflowPunct/>
              <w:topLinePunct w:val="0"/>
              <w:autoSpaceDN/>
              <w:bidi w:val="0"/>
              <w:adjustRightInd/>
              <w:snapToGrid w:val="0"/>
              <w:spacing w:before="0" w:beforeAutospacing="0" w:after="0" w:afterAutospacing="0"/>
              <w:ind w:left="0" w:right="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享有一定自治权</w:t>
            </w:r>
          </w:p>
        </w:tc>
        <w:tc>
          <w:tcPr>
            <w:tcW w:w="2878" w:type="dxa"/>
            <w:shd w:val="clear" w:color="auto" w:fill="auto"/>
            <w:noWrap/>
            <w:vAlign w:val="center"/>
          </w:tcPr>
          <w:p w14:paraId="3A2212D0">
            <w:pPr>
              <w:keepNext w:val="0"/>
              <w:keepLines w:val="0"/>
              <w:pageBreakBefore w:val="0"/>
              <w:suppressLineNumbers w:val="0"/>
              <w:kinsoku/>
              <w:wordWrap/>
              <w:overflowPunct/>
              <w:topLinePunct w:val="0"/>
              <w:autoSpaceDN/>
              <w:bidi w:val="0"/>
              <w:adjustRightInd/>
              <w:snapToGrid w:val="0"/>
              <w:spacing w:before="0" w:beforeAutospacing="0" w:after="0" w:afterAutospacing="0"/>
              <w:ind w:left="0" w:right="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民族自治地方</w:t>
            </w:r>
          </w:p>
        </w:tc>
        <w:tc>
          <w:tcPr>
            <w:tcW w:w="2988" w:type="dxa"/>
            <w:shd w:val="clear" w:color="auto" w:fill="auto"/>
            <w:noWrap/>
            <w:vAlign w:val="center"/>
          </w:tcPr>
          <w:p w14:paraId="146EBAF9">
            <w:pPr>
              <w:keepNext w:val="0"/>
              <w:keepLines w:val="0"/>
              <w:pageBreakBefore w:val="0"/>
              <w:suppressLineNumbers w:val="0"/>
              <w:kinsoku/>
              <w:wordWrap/>
              <w:overflowPunct/>
              <w:topLinePunct w:val="0"/>
              <w:autoSpaceDN/>
              <w:bidi w:val="0"/>
              <w:adjustRightInd/>
              <w:snapToGrid w:val="0"/>
              <w:spacing w:before="0" w:beforeAutospacing="0" w:after="0" w:afterAutospacing="0"/>
              <w:ind w:left="0" w:right="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省级行政区</w:t>
            </w:r>
          </w:p>
        </w:tc>
        <w:tc>
          <w:tcPr>
            <w:tcW w:w="2896" w:type="dxa"/>
            <w:shd w:val="clear" w:color="auto" w:fill="auto"/>
            <w:noWrap/>
            <w:vAlign w:val="center"/>
          </w:tcPr>
          <w:p w14:paraId="4953549D">
            <w:pPr>
              <w:keepNext w:val="0"/>
              <w:keepLines w:val="0"/>
              <w:pageBreakBefore w:val="0"/>
              <w:suppressLineNumbers w:val="0"/>
              <w:kinsoku/>
              <w:wordWrap/>
              <w:overflowPunct/>
              <w:topLinePunct w:val="0"/>
              <w:autoSpaceDN/>
              <w:bidi w:val="0"/>
              <w:adjustRightInd/>
              <w:snapToGrid w:val="0"/>
              <w:spacing w:before="0" w:beforeAutospacing="0" w:after="0" w:afterAutospacing="0"/>
              <w:ind w:left="0" w:right="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目前我国有</w:t>
            </w:r>
            <w:r>
              <w:rPr>
                <w:rFonts w:hint="default" w:ascii="Times New Roman" w:hAnsi="Times New Roman" w:eastAsia="宋体" w:cs="宋体"/>
                <w:sz w:val="24"/>
              </w:rPr>
              <w:t>5</w:t>
            </w:r>
            <w:r>
              <w:rPr>
                <w:rFonts w:hint="eastAsia" w:ascii="Times New Roman" w:hAnsi="Times New Roman" w:eastAsia="宋体" w:cs="宋体"/>
                <w:sz w:val="24"/>
              </w:rPr>
              <w:t>个这样的行政区划</w:t>
            </w:r>
          </w:p>
        </w:tc>
      </w:tr>
      <w:tr w14:paraId="72FA7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noWrap/>
            <w:vAlign w:val="center"/>
          </w:tcPr>
          <w:p w14:paraId="766D7596">
            <w:pPr>
              <w:keepNext w:val="0"/>
              <w:keepLines w:val="0"/>
              <w:pageBreakBefore w:val="0"/>
              <w:widowControl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textAlignment w:val="auto"/>
              <w:rPr>
                <w:rFonts w:hint="eastAsia" w:ascii="Times New Roman" w:hAnsi="Times New Roman" w:eastAsia="宋体" w:cs="宋体"/>
                <w:b w:val="0"/>
                <w:kern w:val="2"/>
                <w:sz w:val="24"/>
                <w:szCs w:val="24"/>
                <w:lang w:val="en-US" w:eastAsia="zh-CN" w:bidi="ar"/>
              </w:rPr>
            </w:pPr>
          </w:p>
        </w:tc>
        <w:tc>
          <w:tcPr>
            <w:tcW w:w="1631" w:type="dxa"/>
            <w:shd w:val="clear" w:color="auto" w:fill="auto"/>
            <w:noWrap/>
            <w:vAlign w:val="center"/>
          </w:tcPr>
          <w:p w14:paraId="1E2A235F">
            <w:pPr>
              <w:keepNext w:val="0"/>
              <w:keepLines w:val="0"/>
              <w:pageBreakBefore w:val="0"/>
              <w:suppressLineNumbers w:val="0"/>
              <w:kinsoku/>
              <w:wordWrap/>
              <w:overflowPunct/>
              <w:topLinePunct w:val="0"/>
              <w:autoSpaceDN/>
              <w:bidi w:val="0"/>
              <w:adjustRightInd/>
              <w:snapToGrid w:val="0"/>
              <w:spacing w:before="0" w:beforeAutospacing="0" w:after="0" w:afterAutospacing="0"/>
              <w:ind w:left="0" w:right="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一种语言</w:t>
            </w:r>
          </w:p>
        </w:tc>
        <w:tc>
          <w:tcPr>
            <w:tcW w:w="1915" w:type="dxa"/>
            <w:shd w:val="clear" w:color="auto" w:fill="auto"/>
            <w:noWrap/>
            <w:vAlign w:val="center"/>
          </w:tcPr>
          <w:p w14:paraId="6C66EDF6">
            <w:pPr>
              <w:keepNext w:val="0"/>
              <w:keepLines w:val="0"/>
              <w:pageBreakBefore w:val="0"/>
              <w:suppressLineNumbers w:val="0"/>
              <w:kinsoku/>
              <w:wordWrap/>
              <w:overflowPunct/>
              <w:topLinePunct w:val="0"/>
              <w:autoSpaceDN/>
              <w:bidi w:val="0"/>
              <w:adjustRightInd/>
              <w:snapToGrid w:val="0"/>
              <w:spacing w:before="0" w:beforeAutospacing="0" w:after="0" w:afterAutospacing="0"/>
              <w:ind w:left="0" w:right="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普通话</w:t>
            </w:r>
          </w:p>
        </w:tc>
        <w:tc>
          <w:tcPr>
            <w:tcW w:w="2582" w:type="dxa"/>
            <w:shd w:val="clear" w:color="auto" w:fill="auto"/>
            <w:noWrap/>
            <w:vAlign w:val="center"/>
          </w:tcPr>
          <w:p w14:paraId="11217CA6">
            <w:pPr>
              <w:keepNext w:val="0"/>
              <w:keepLines w:val="0"/>
              <w:pageBreakBefore w:val="0"/>
              <w:suppressLineNumbers w:val="0"/>
              <w:kinsoku/>
              <w:wordWrap/>
              <w:overflowPunct/>
              <w:topLinePunct w:val="0"/>
              <w:autoSpaceDN/>
              <w:bidi w:val="0"/>
              <w:adjustRightInd/>
              <w:snapToGrid w:val="0"/>
              <w:spacing w:before="0" w:beforeAutospacing="0" w:after="0" w:afterAutospacing="0"/>
              <w:ind w:left="0" w:right="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水平等级分为三级六等</w:t>
            </w:r>
          </w:p>
        </w:tc>
        <w:tc>
          <w:tcPr>
            <w:tcW w:w="2878" w:type="dxa"/>
            <w:shd w:val="clear" w:color="auto" w:fill="auto"/>
            <w:noWrap/>
            <w:vAlign w:val="center"/>
          </w:tcPr>
          <w:p w14:paraId="3BD7127D">
            <w:pPr>
              <w:keepNext w:val="0"/>
              <w:keepLines w:val="0"/>
              <w:pageBreakBefore w:val="0"/>
              <w:suppressLineNumbers w:val="0"/>
              <w:kinsoku/>
              <w:wordWrap/>
              <w:overflowPunct/>
              <w:topLinePunct w:val="0"/>
              <w:autoSpaceDN/>
              <w:bidi w:val="0"/>
              <w:adjustRightInd/>
              <w:snapToGrid w:val="0"/>
              <w:spacing w:before="0" w:beforeAutospacing="0" w:after="0" w:afterAutospacing="0"/>
              <w:ind w:left="0" w:right="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以北京语音为标准音</w:t>
            </w:r>
          </w:p>
        </w:tc>
        <w:tc>
          <w:tcPr>
            <w:tcW w:w="2988" w:type="dxa"/>
            <w:shd w:val="clear" w:color="auto" w:fill="auto"/>
            <w:noWrap/>
            <w:vAlign w:val="center"/>
          </w:tcPr>
          <w:p w14:paraId="775CA325">
            <w:pPr>
              <w:keepNext w:val="0"/>
              <w:keepLines w:val="0"/>
              <w:pageBreakBefore w:val="0"/>
              <w:suppressLineNumbers w:val="0"/>
              <w:kinsoku/>
              <w:wordWrap/>
              <w:overflowPunct/>
              <w:topLinePunct w:val="0"/>
              <w:autoSpaceDN/>
              <w:bidi w:val="0"/>
              <w:adjustRightInd/>
              <w:snapToGrid w:val="0"/>
              <w:spacing w:before="0" w:beforeAutospacing="0" w:after="0" w:afterAutospacing="0"/>
              <w:ind w:left="0" w:right="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宪法中有明确规定</w:t>
            </w:r>
          </w:p>
        </w:tc>
        <w:tc>
          <w:tcPr>
            <w:tcW w:w="2896" w:type="dxa"/>
            <w:shd w:val="clear" w:color="auto" w:fill="auto"/>
            <w:noWrap/>
            <w:vAlign w:val="center"/>
          </w:tcPr>
          <w:p w14:paraId="5DE2C99F">
            <w:pPr>
              <w:keepNext w:val="0"/>
              <w:keepLines w:val="0"/>
              <w:pageBreakBefore w:val="0"/>
              <w:suppressLineNumbers w:val="0"/>
              <w:kinsoku/>
              <w:wordWrap/>
              <w:overflowPunct/>
              <w:topLinePunct w:val="0"/>
              <w:autoSpaceDN/>
              <w:bidi w:val="0"/>
              <w:adjustRightInd/>
              <w:snapToGrid w:val="0"/>
              <w:spacing w:before="0" w:beforeAutospacing="0" w:after="0" w:afterAutospacing="0"/>
              <w:ind w:left="0" w:right="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全国通用的一种语言</w:t>
            </w:r>
          </w:p>
        </w:tc>
      </w:tr>
      <w:tr w14:paraId="64804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noWrap/>
            <w:vAlign w:val="center"/>
          </w:tcPr>
          <w:p w14:paraId="1F15DD90">
            <w:pPr>
              <w:keepNext w:val="0"/>
              <w:keepLines w:val="0"/>
              <w:pageBreakBefore w:val="0"/>
              <w:widowControl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textAlignment w:val="auto"/>
              <w:rPr>
                <w:rFonts w:hint="eastAsia" w:ascii="Times New Roman" w:hAnsi="Times New Roman" w:eastAsia="宋体" w:cs="宋体"/>
                <w:b w:val="0"/>
                <w:kern w:val="2"/>
                <w:sz w:val="24"/>
                <w:szCs w:val="24"/>
                <w:lang w:val="en-US" w:eastAsia="zh-CN" w:bidi="ar"/>
              </w:rPr>
            </w:pPr>
          </w:p>
        </w:tc>
        <w:tc>
          <w:tcPr>
            <w:tcW w:w="1631" w:type="dxa"/>
            <w:shd w:val="clear" w:color="auto" w:fill="auto"/>
            <w:noWrap/>
            <w:vAlign w:val="center"/>
          </w:tcPr>
          <w:p w14:paraId="0F405327">
            <w:pPr>
              <w:keepNext w:val="0"/>
              <w:keepLines w:val="0"/>
              <w:pageBreakBefore w:val="0"/>
              <w:suppressLineNumbers w:val="0"/>
              <w:kinsoku/>
              <w:wordWrap/>
              <w:overflowPunct/>
              <w:topLinePunct w:val="0"/>
              <w:autoSpaceDN/>
              <w:bidi w:val="0"/>
              <w:adjustRightInd/>
              <w:snapToGrid w:val="0"/>
              <w:spacing w:before="0" w:beforeAutospacing="0" w:after="0" w:afterAutospacing="0"/>
              <w:ind w:left="0" w:right="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一种价值观</w:t>
            </w:r>
          </w:p>
        </w:tc>
        <w:tc>
          <w:tcPr>
            <w:tcW w:w="1915" w:type="dxa"/>
            <w:shd w:val="clear" w:color="auto" w:fill="auto"/>
            <w:noWrap/>
            <w:vAlign w:val="center"/>
          </w:tcPr>
          <w:p w14:paraId="76E9A07A">
            <w:pPr>
              <w:keepNext w:val="0"/>
              <w:keepLines w:val="0"/>
              <w:pageBreakBefore w:val="0"/>
              <w:suppressLineNumbers w:val="0"/>
              <w:kinsoku/>
              <w:wordWrap/>
              <w:overflowPunct/>
              <w:topLinePunct w:val="0"/>
              <w:autoSpaceDN/>
              <w:bidi w:val="0"/>
              <w:adjustRightInd/>
              <w:snapToGrid w:val="0"/>
              <w:spacing w:before="0" w:beforeAutospacing="0" w:after="0" w:afterAutospacing="0"/>
              <w:ind w:left="0" w:right="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社会主义核心价值观</w:t>
            </w:r>
          </w:p>
        </w:tc>
        <w:tc>
          <w:tcPr>
            <w:tcW w:w="2582" w:type="dxa"/>
            <w:shd w:val="clear" w:color="auto" w:fill="auto"/>
            <w:noWrap/>
            <w:vAlign w:val="center"/>
          </w:tcPr>
          <w:p w14:paraId="1A603817">
            <w:pPr>
              <w:keepNext w:val="0"/>
              <w:keepLines w:val="0"/>
              <w:pageBreakBefore w:val="0"/>
              <w:suppressLineNumbers w:val="0"/>
              <w:kinsoku/>
              <w:wordWrap/>
              <w:overflowPunct/>
              <w:topLinePunct w:val="0"/>
              <w:autoSpaceDN/>
              <w:bidi w:val="0"/>
              <w:adjustRightInd/>
              <w:snapToGrid w:val="0"/>
              <w:spacing w:before="0" w:beforeAutospacing="0" w:after="0" w:afterAutospacing="0"/>
              <w:ind w:left="0" w:right="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2012年中国共产党第十八次全国代表大会提出</w:t>
            </w:r>
          </w:p>
        </w:tc>
        <w:tc>
          <w:tcPr>
            <w:tcW w:w="2878" w:type="dxa"/>
            <w:shd w:val="clear" w:color="auto" w:fill="auto"/>
            <w:noWrap/>
            <w:vAlign w:val="center"/>
          </w:tcPr>
          <w:p w14:paraId="433D9040">
            <w:pPr>
              <w:keepNext w:val="0"/>
              <w:keepLines w:val="0"/>
              <w:pageBreakBefore w:val="0"/>
              <w:suppressLineNumbers w:val="0"/>
              <w:kinsoku/>
              <w:wordWrap/>
              <w:overflowPunct/>
              <w:topLinePunct w:val="0"/>
              <w:autoSpaceDN/>
              <w:bidi w:val="0"/>
              <w:adjustRightInd/>
              <w:snapToGrid w:val="0"/>
              <w:spacing w:before="0" w:beforeAutospacing="0" w:after="0" w:afterAutospacing="0"/>
              <w:ind w:left="0" w:right="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从国家、社会、个人三个层面阐述了其内涵</w:t>
            </w:r>
          </w:p>
        </w:tc>
        <w:tc>
          <w:tcPr>
            <w:tcW w:w="2988" w:type="dxa"/>
            <w:shd w:val="clear" w:color="auto" w:fill="auto"/>
            <w:noWrap/>
            <w:vAlign w:val="center"/>
          </w:tcPr>
          <w:p w14:paraId="012FCE5E">
            <w:pPr>
              <w:keepNext w:val="0"/>
              <w:keepLines w:val="0"/>
              <w:pageBreakBefore w:val="0"/>
              <w:suppressLineNumbers w:val="0"/>
              <w:kinsoku/>
              <w:wordWrap/>
              <w:overflowPunct/>
              <w:topLinePunct w:val="0"/>
              <w:autoSpaceDN/>
              <w:bidi w:val="0"/>
              <w:adjustRightInd/>
              <w:snapToGrid w:val="0"/>
              <w:spacing w:before="0" w:beforeAutospacing="0" w:after="0" w:afterAutospacing="0"/>
              <w:ind w:left="0" w:right="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一共24个字</w:t>
            </w:r>
          </w:p>
        </w:tc>
        <w:tc>
          <w:tcPr>
            <w:tcW w:w="2896" w:type="dxa"/>
            <w:shd w:val="clear" w:color="auto" w:fill="auto"/>
            <w:noWrap/>
            <w:vAlign w:val="center"/>
          </w:tcPr>
          <w:p w14:paraId="2B1BD92F">
            <w:pPr>
              <w:keepNext w:val="0"/>
              <w:keepLines w:val="0"/>
              <w:pageBreakBefore w:val="0"/>
              <w:suppressLineNumbers w:val="0"/>
              <w:kinsoku/>
              <w:wordWrap/>
              <w:overflowPunct/>
              <w:topLinePunct w:val="0"/>
              <w:autoSpaceDN/>
              <w:bidi w:val="0"/>
              <w:adjustRightInd/>
              <w:snapToGrid w:val="0"/>
              <w:spacing w:before="0" w:beforeAutospacing="0" w:after="0" w:afterAutospacing="0"/>
              <w:ind w:left="0" w:right="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社会主义核心价值体系的高度凝练和集中表达</w:t>
            </w:r>
          </w:p>
        </w:tc>
      </w:tr>
      <w:tr w14:paraId="11220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noWrap/>
            <w:vAlign w:val="center"/>
          </w:tcPr>
          <w:p w14:paraId="1785143B">
            <w:pPr>
              <w:keepNext w:val="0"/>
              <w:keepLines w:val="0"/>
              <w:pageBreakBefore w:val="0"/>
              <w:widowControl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textAlignment w:val="auto"/>
              <w:rPr>
                <w:rFonts w:hint="eastAsia" w:ascii="Times New Roman" w:hAnsi="Times New Roman" w:eastAsia="宋体" w:cs="宋体"/>
                <w:b w:val="0"/>
                <w:kern w:val="2"/>
                <w:sz w:val="24"/>
                <w:szCs w:val="24"/>
                <w:lang w:val="en-US" w:eastAsia="zh-CN" w:bidi="ar"/>
              </w:rPr>
            </w:pPr>
          </w:p>
        </w:tc>
        <w:tc>
          <w:tcPr>
            <w:tcW w:w="1631" w:type="dxa"/>
            <w:shd w:val="clear" w:color="auto" w:fill="auto"/>
            <w:noWrap/>
            <w:vAlign w:val="center"/>
          </w:tcPr>
          <w:p w14:paraId="66D8FA76">
            <w:pPr>
              <w:keepNext w:val="0"/>
              <w:keepLines w:val="0"/>
              <w:pageBreakBefore w:val="0"/>
              <w:suppressLineNumbers w:val="0"/>
              <w:kinsoku/>
              <w:wordWrap/>
              <w:overflowPunct/>
              <w:topLinePunct w:val="0"/>
              <w:autoSpaceDN/>
              <w:bidi w:val="0"/>
              <w:adjustRightInd/>
              <w:snapToGrid w:val="0"/>
              <w:spacing w:before="0" w:beforeAutospacing="0" w:after="0" w:afterAutospacing="0"/>
              <w:ind w:left="0" w:right="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一种行政区划</w:t>
            </w:r>
          </w:p>
        </w:tc>
        <w:tc>
          <w:tcPr>
            <w:tcW w:w="1915" w:type="dxa"/>
            <w:shd w:val="clear" w:color="auto" w:fill="auto"/>
            <w:noWrap/>
            <w:vAlign w:val="center"/>
          </w:tcPr>
          <w:p w14:paraId="280E6581">
            <w:pPr>
              <w:keepNext w:val="0"/>
              <w:keepLines w:val="0"/>
              <w:pageBreakBefore w:val="0"/>
              <w:suppressLineNumbers w:val="0"/>
              <w:kinsoku/>
              <w:wordWrap/>
              <w:overflowPunct/>
              <w:topLinePunct w:val="0"/>
              <w:autoSpaceDN/>
              <w:bidi w:val="0"/>
              <w:adjustRightInd/>
              <w:snapToGrid w:val="0"/>
              <w:spacing w:before="0" w:beforeAutospacing="0" w:after="0" w:afterAutospacing="0"/>
              <w:ind w:left="0" w:right="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直辖市</w:t>
            </w:r>
          </w:p>
        </w:tc>
        <w:tc>
          <w:tcPr>
            <w:tcW w:w="2582" w:type="dxa"/>
            <w:shd w:val="clear" w:color="auto" w:fill="auto"/>
            <w:noWrap/>
            <w:vAlign w:val="center"/>
          </w:tcPr>
          <w:p w14:paraId="7C8C8FD2">
            <w:pPr>
              <w:keepNext w:val="0"/>
              <w:keepLines w:val="0"/>
              <w:pageBreakBefore w:val="0"/>
              <w:suppressLineNumbers w:val="0"/>
              <w:kinsoku/>
              <w:wordWrap/>
              <w:overflowPunct/>
              <w:topLinePunct w:val="0"/>
              <w:autoSpaceDN/>
              <w:bidi w:val="0"/>
              <w:adjustRightInd/>
              <w:snapToGrid w:val="0"/>
              <w:spacing w:before="0" w:beforeAutospacing="0" w:after="0" w:afterAutospacing="0"/>
              <w:ind w:left="0" w:right="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省级行政区</w:t>
            </w:r>
          </w:p>
        </w:tc>
        <w:tc>
          <w:tcPr>
            <w:tcW w:w="2878" w:type="dxa"/>
            <w:shd w:val="clear" w:color="auto" w:fill="auto"/>
            <w:noWrap/>
            <w:vAlign w:val="center"/>
          </w:tcPr>
          <w:p w14:paraId="2167BF06">
            <w:pPr>
              <w:keepNext w:val="0"/>
              <w:keepLines w:val="0"/>
              <w:pageBreakBefore w:val="0"/>
              <w:suppressLineNumbers w:val="0"/>
              <w:kinsoku/>
              <w:wordWrap/>
              <w:overflowPunct/>
              <w:topLinePunct w:val="0"/>
              <w:autoSpaceDN/>
              <w:bidi w:val="0"/>
              <w:adjustRightInd/>
              <w:snapToGrid w:val="0"/>
              <w:spacing w:before="0" w:beforeAutospacing="0" w:after="0" w:afterAutospacing="0"/>
              <w:ind w:left="0" w:right="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由国务院直接管辖</w:t>
            </w:r>
          </w:p>
        </w:tc>
        <w:tc>
          <w:tcPr>
            <w:tcW w:w="2988" w:type="dxa"/>
            <w:shd w:val="clear" w:color="auto" w:fill="auto"/>
            <w:noWrap/>
            <w:vAlign w:val="center"/>
          </w:tcPr>
          <w:p w14:paraId="42295759">
            <w:pPr>
              <w:keepNext w:val="0"/>
              <w:keepLines w:val="0"/>
              <w:pageBreakBefore w:val="0"/>
              <w:suppressLineNumbers w:val="0"/>
              <w:kinsoku/>
              <w:wordWrap/>
              <w:overflowPunct/>
              <w:topLinePunct w:val="0"/>
              <w:autoSpaceDN/>
              <w:bidi w:val="0"/>
              <w:adjustRightInd/>
              <w:snapToGrid w:val="0"/>
              <w:spacing w:before="0" w:beforeAutospacing="0" w:after="0" w:afterAutospacing="0"/>
              <w:ind w:left="0" w:right="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人口比较集中，在政治、经济、文化等方面具有特别重要地位的大城市</w:t>
            </w:r>
          </w:p>
        </w:tc>
        <w:tc>
          <w:tcPr>
            <w:tcW w:w="2896" w:type="dxa"/>
            <w:shd w:val="clear" w:color="auto" w:fill="auto"/>
            <w:noWrap/>
            <w:vAlign w:val="center"/>
          </w:tcPr>
          <w:p w14:paraId="489900BD">
            <w:pPr>
              <w:keepNext w:val="0"/>
              <w:keepLines w:val="0"/>
              <w:pageBreakBefore w:val="0"/>
              <w:suppressLineNumbers w:val="0"/>
              <w:kinsoku/>
              <w:wordWrap/>
              <w:overflowPunct/>
              <w:topLinePunct w:val="0"/>
              <w:autoSpaceDN/>
              <w:bidi w:val="0"/>
              <w:adjustRightInd/>
              <w:snapToGrid w:val="0"/>
              <w:spacing w:before="0" w:beforeAutospacing="0" w:after="0" w:afterAutospacing="0"/>
              <w:ind w:left="0" w:right="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目前我国一共有4个这样的行政区划</w:t>
            </w:r>
          </w:p>
        </w:tc>
      </w:tr>
      <w:tr w14:paraId="327B9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noWrap/>
            <w:vAlign w:val="center"/>
          </w:tcPr>
          <w:p w14:paraId="571C6C6E">
            <w:pPr>
              <w:keepNext w:val="0"/>
              <w:keepLines w:val="0"/>
              <w:pageBreakBefore w:val="0"/>
              <w:widowControl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textAlignment w:val="auto"/>
              <w:rPr>
                <w:rFonts w:hint="eastAsia" w:ascii="Times New Roman" w:hAnsi="Times New Roman" w:eastAsia="宋体" w:cs="宋体"/>
                <w:b w:val="0"/>
                <w:kern w:val="2"/>
                <w:sz w:val="24"/>
                <w:szCs w:val="24"/>
                <w:lang w:val="en-US" w:eastAsia="zh-CN" w:bidi="ar"/>
              </w:rPr>
            </w:pPr>
          </w:p>
        </w:tc>
        <w:tc>
          <w:tcPr>
            <w:tcW w:w="1631" w:type="dxa"/>
            <w:shd w:val="clear" w:color="auto" w:fill="auto"/>
            <w:noWrap/>
            <w:vAlign w:val="center"/>
          </w:tcPr>
          <w:p w14:paraId="6CF49EC4">
            <w:pPr>
              <w:keepNext w:val="0"/>
              <w:keepLines w:val="0"/>
              <w:pageBreakBefore w:val="0"/>
              <w:suppressLineNumbers w:val="0"/>
              <w:kinsoku/>
              <w:wordWrap/>
              <w:overflowPunct/>
              <w:topLinePunct w:val="0"/>
              <w:autoSpaceDN/>
              <w:bidi w:val="0"/>
              <w:adjustRightInd/>
              <w:snapToGrid w:val="0"/>
              <w:spacing w:before="0" w:beforeAutospacing="0" w:after="0" w:afterAutospacing="0"/>
              <w:ind w:left="0" w:right="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一种伟大梦想</w:t>
            </w:r>
          </w:p>
        </w:tc>
        <w:tc>
          <w:tcPr>
            <w:tcW w:w="1915" w:type="dxa"/>
            <w:shd w:val="clear" w:color="auto" w:fill="auto"/>
            <w:noWrap/>
            <w:vAlign w:val="center"/>
          </w:tcPr>
          <w:p w14:paraId="2D2492F4">
            <w:pPr>
              <w:keepNext w:val="0"/>
              <w:keepLines w:val="0"/>
              <w:pageBreakBefore w:val="0"/>
              <w:suppressLineNumbers w:val="0"/>
              <w:kinsoku/>
              <w:wordWrap/>
              <w:overflowPunct/>
              <w:topLinePunct w:val="0"/>
              <w:autoSpaceDN/>
              <w:bidi w:val="0"/>
              <w:adjustRightInd/>
              <w:snapToGrid w:val="0"/>
              <w:spacing w:before="0" w:beforeAutospacing="0" w:after="0" w:afterAutospacing="0"/>
              <w:ind w:left="0" w:right="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中国梦</w:t>
            </w:r>
          </w:p>
        </w:tc>
        <w:tc>
          <w:tcPr>
            <w:tcW w:w="2582" w:type="dxa"/>
            <w:shd w:val="clear" w:color="auto" w:fill="auto"/>
            <w:noWrap/>
            <w:vAlign w:val="center"/>
          </w:tcPr>
          <w:p w14:paraId="4D2773DC">
            <w:pPr>
              <w:keepNext w:val="0"/>
              <w:keepLines w:val="0"/>
              <w:pageBreakBefore w:val="0"/>
              <w:suppressLineNumbers w:val="0"/>
              <w:kinsoku/>
              <w:wordWrap/>
              <w:overflowPunct/>
              <w:topLinePunct w:val="0"/>
              <w:autoSpaceDN/>
              <w:bidi w:val="0"/>
              <w:adjustRightInd/>
              <w:snapToGrid w:val="0"/>
              <w:spacing w:before="0" w:beforeAutospacing="0" w:after="0" w:afterAutospacing="0"/>
              <w:ind w:left="0" w:right="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习近平总书记提出的</w:t>
            </w:r>
          </w:p>
        </w:tc>
        <w:tc>
          <w:tcPr>
            <w:tcW w:w="2878" w:type="dxa"/>
            <w:shd w:val="clear" w:color="auto" w:fill="auto"/>
            <w:noWrap/>
            <w:vAlign w:val="center"/>
          </w:tcPr>
          <w:p w14:paraId="46D38F56">
            <w:pPr>
              <w:keepNext w:val="0"/>
              <w:keepLines w:val="0"/>
              <w:pageBreakBefore w:val="0"/>
              <w:suppressLineNumbers w:val="0"/>
              <w:kinsoku/>
              <w:wordWrap/>
              <w:overflowPunct/>
              <w:topLinePunct w:val="0"/>
              <w:autoSpaceDN/>
              <w:bidi w:val="0"/>
              <w:adjustRightInd/>
              <w:snapToGrid w:val="0"/>
              <w:spacing w:before="0" w:beforeAutospacing="0" w:after="0" w:afterAutospacing="0"/>
              <w:ind w:left="0" w:right="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中华民族近代以来最伟大的梦想</w:t>
            </w:r>
          </w:p>
        </w:tc>
        <w:tc>
          <w:tcPr>
            <w:tcW w:w="2988" w:type="dxa"/>
            <w:shd w:val="clear" w:color="auto" w:fill="auto"/>
            <w:noWrap/>
            <w:vAlign w:val="center"/>
          </w:tcPr>
          <w:p w14:paraId="27DA2C25">
            <w:pPr>
              <w:keepNext w:val="0"/>
              <w:keepLines w:val="0"/>
              <w:pageBreakBefore w:val="0"/>
              <w:widowControl/>
              <w:suppressLineNumbers w:val="0"/>
              <w:kinsoku/>
              <w:wordWrap/>
              <w:overflowPunct/>
              <w:topLinePunct w:val="0"/>
              <w:autoSpaceDN/>
              <w:bidi w:val="0"/>
              <w:adjustRightInd/>
              <w:snapToGrid w:val="0"/>
              <w:spacing w:before="0" w:beforeAutospacing="0" w:after="0" w:afterAutospacing="0"/>
              <w:ind w:left="0" w:right="0"/>
              <w:jc w:val="center"/>
              <w:textAlignment w:val="auto"/>
              <w:rPr>
                <w:rFonts w:hint="eastAsia" w:ascii="Times New Roman" w:hAnsi="Times New Roman" w:eastAsia="宋体" w:cs="Times New Roman"/>
                <w:kern w:val="0"/>
                <w:sz w:val="24"/>
                <w:szCs w:val="24"/>
                <w:lang w:val="en-US" w:eastAsia="zh-CN" w:bidi="ar-SA"/>
              </w:rPr>
            </w:pPr>
            <w:r>
              <w:rPr>
                <w:rFonts w:hint="eastAsia" w:ascii="Times New Roman" w:hAnsi="Times New Roman" w:eastAsia="宋体" w:cs="宋体"/>
                <w:sz w:val="24"/>
              </w:rPr>
              <w:t>凝聚了几代中国人的夙愿，体现了中华民族和中国人民的整体利益</w:t>
            </w:r>
          </w:p>
        </w:tc>
        <w:tc>
          <w:tcPr>
            <w:tcW w:w="2896" w:type="dxa"/>
            <w:shd w:val="clear" w:color="auto" w:fill="auto"/>
            <w:noWrap/>
            <w:vAlign w:val="center"/>
          </w:tcPr>
          <w:p w14:paraId="02A95EFB">
            <w:pPr>
              <w:keepNext w:val="0"/>
              <w:keepLines w:val="0"/>
              <w:pageBreakBefore w:val="0"/>
              <w:suppressLineNumbers w:val="0"/>
              <w:kinsoku/>
              <w:wordWrap/>
              <w:overflowPunct/>
              <w:topLinePunct w:val="0"/>
              <w:autoSpaceDN/>
              <w:bidi w:val="0"/>
              <w:adjustRightInd/>
              <w:snapToGrid w:val="0"/>
              <w:spacing w:before="0" w:beforeAutospacing="0" w:after="0" w:afterAutospacing="0"/>
              <w:ind w:left="0" w:right="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其内涵是实现中华民族伟大复兴</w:t>
            </w:r>
          </w:p>
        </w:tc>
      </w:tr>
      <w:tr w14:paraId="35AD7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noWrap/>
            <w:vAlign w:val="center"/>
          </w:tcPr>
          <w:p w14:paraId="35AED979">
            <w:pPr>
              <w:keepNext w:val="0"/>
              <w:keepLines w:val="0"/>
              <w:pageBreakBefore w:val="0"/>
              <w:widowControl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textAlignment w:val="auto"/>
              <w:rPr>
                <w:rFonts w:hint="eastAsia" w:ascii="Times New Roman" w:hAnsi="Times New Roman" w:eastAsia="宋体" w:cs="宋体"/>
                <w:b w:val="0"/>
                <w:kern w:val="2"/>
                <w:sz w:val="24"/>
                <w:szCs w:val="24"/>
                <w:lang w:val="en-US" w:eastAsia="zh-CN" w:bidi="ar"/>
              </w:rPr>
            </w:pPr>
          </w:p>
        </w:tc>
        <w:tc>
          <w:tcPr>
            <w:tcW w:w="1631" w:type="dxa"/>
            <w:shd w:val="clear" w:color="auto" w:fill="auto"/>
            <w:noWrap/>
            <w:vAlign w:val="center"/>
          </w:tcPr>
          <w:p w14:paraId="4F22F6D9">
            <w:pPr>
              <w:keepNext w:val="0"/>
              <w:keepLines w:val="0"/>
              <w:pageBreakBefore w:val="0"/>
              <w:suppressLineNumbers w:val="0"/>
              <w:kinsoku/>
              <w:wordWrap/>
              <w:overflowPunct/>
              <w:topLinePunct w:val="0"/>
              <w:autoSpaceDN/>
              <w:bidi w:val="0"/>
              <w:adjustRightInd/>
              <w:snapToGrid w:val="0"/>
              <w:spacing w:before="0" w:beforeAutospacing="0" w:after="0" w:afterAutospacing="0"/>
              <w:ind w:left="0" w:right="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一种荣誉</w:t>
            </w:r>
          </w:p>
        </w:tc>
        <w:tc>
          <w:tcPr>
            <w:tcW w:w="1915" w:type="dxa"/>
            <w:shd w:val="clear" w:color="auto" w:fill="auto"/>
            <w:noWrap/>
            <w:vAlign w:val="center"/>
          </w:tcPr>
          <w:p w14:paraId="05426534">
            <w:pPr>
              <w:keepNext w:val="0"/>
              <w:keepLines w:val="0"/>
              <w:pageBreakBefore w:val="0"/>
              <w:suppressLineNumbers w:val="0"/>
              <w:kinsoku/>
              <w:wordWrap/>
              <w:overflowPunct/>
              <w:topLinePunct w:val="0"/>
              <w:autoSpaceDN/>
              <w:bidi w:val="0"/>
              <w:adjustRightInd/>
              <w:snapToGrid w:val="0"/>
              <w:spacing w:before="0" w:beforeAutospacing="0" w:after="0" w:afterAutospacing="0"/>
              <w:ind w:left="0" w:right="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共和国勋章</w:t>
            </w:r>
          </w:p>
        </w:tc>
        <w:tc>
          <w:tcPr>
            <w:tcW w:w="2582" w:type="dxa"/>
            <w:shd w:val="clear" w:color="auto" w:fill="auto"/>
            <w:noWrap/>
            <w:vAlign w:val="center"/>
          </w:tcPr>
          <w:p w14:paraId="6083AEB6">
            <w:pPr>
              <w:keepNext w:val="0"/>
              <w:keepLines w:val="0"/>
              <w:pageBreakBefore w:val="0"/>
              <w:widowControl/>
              <w:suppressLineNumbers w:val="0"/>
              <w:kinsoku/>
              <w:wordWrap/>
              <w:overflowPunct/>
              <w:topLinePunct w:val="0"/>
              <w:autoSpaceDN/>
              <w:bidi w:val="0"/>
              <w:adjustRightInd/>
              <w:snapToGrid w:val="0"/>
              <w:spacing w:before="0" w:beforeAutospacing="0" w:after="0" w:afterAutospacing="0"/>
              <w:ind w:left="0" w:right="0"/>
              <w:jc w:val="center"/>
              <w:textAlignment w:val="auto"/>
              <w:rPr>
                <w:rFonts w:hint="eastAsia" w:ascii="Times New Roman" w:hAnsi="Times New Roman" w:eastAsia="宋体" w:cs="Times New Roman"/>
                <w:kern w:val="0"/>
                <w:sz w:val="24"/>
                <w:szCs w:val="24"/>
                <w:lang w:val="en-US" w:eastAsia="zh-CN" w:bidi="ar-SA"/>
              </w:rPr>
            </w:pPr>
            <w:r>
              <w:rPr>
                <w:rFonts w:hint="eastAsia" w:ascii="Times New Roman" w:hAnsi="Times New Roman" w:eastAsia="宋体" w:cs="MS Mincho"/>
                <w:kern w:val="0"/>
                <w:sz w:val="24"/>
                <w:shd w:val="clear" w:color="auto" w:fill="FFFFFF"/>
              </w:rPr>
              <w:t>授</w:t>
            </w:r>
            <w:r>
              <w:rPr>
                <w:rFonts w:hint="default" w:ascii="Times New Roman" w:hAnsi="Times New Roman" w:eastAsia="宋体" w:cs="MS Mincho"/>
                <w:kern w:val="0"/>
                <w:sz w:val="24"/>
                <w:shd w:val="clear" w:color="auto" w:fill="FFFFFF"/>
              </w:rPr>
              <w:t>予在中国特色社会主</w:t>
            </w:r>
            <w:r>
              <w:rPr>
                <w:rFonts w:hint="default" w:ascii="Times New Roman" w:hAnsi="Times New Roman" w:eastAsia="宋体" w:cs="宋体"/>
                <w:kern w:val="0"/>
                <w:sz w:val="24"/>
                <w:shd w:val="clear" w:color="auto" w:fill="FFFFFF"/>
              </w:rPr>
              <w:t>义</w:t>
            </w:r>
            <w:r>
              <w:rPr>
                <w:rFonts w:hint="default" w:ascii="Times New Roman" w:hAnsi="Times New Roman" w:eastAsia="宋体" w:cs="MS Mincho"/>
                <w:kern w:val="0"/>
                <w:sz w:val="24"/>
                <w:shd w:val="clear" w:color="auto" w:fill="FFFFFF"/>
              </w:rPr>
              <w:t>建</w:t>
            </w:r>
            <w:r>
              <w:rPr>
                <w:rFonts w:hint="default" w:ascii="Times New Roman" w:hAnsi="Times New Roman" w:eastAsia="宋体" w:cs="宋体"/>
                <w:kern w:val="0"/>
                <w:sz w:val="24"/>
                <w:shd w:val="clear" w:color="auto" w:fill="FFFFFF"/>
              </w:rPr>
              <w:t>设</w:t>
            </w:r>
            <w:r>
              <w:rPr>
                <w:rFonts w:hint="default" w:ascii="Times New Roman" w:hAnsi="Times New Roman" w:eastAsia="宋体" w:cs="MS Mincho"/>
                <w:kern w:val="0"/>
                <w:sz w:val="24"/>
                <w:shd w:val="clear" w:color="auto" w:fill="FFFFFF"/>
              </w:rPr>
              <w:t>和保</w:t>
            </w:r>
            <w:r>
              <w:rPr>
                <w:rFonts w:hint="default" w:ascii="Times New Roman" w:hAnsi="Times New Roman" w:eastAsia="宋体" w:cs="宋体"/>
                <w:kern w:val="0"/>
                <w:sz w:val="24"/>
                <w:shd w:val="clear" w:color="auto" w:fill="FFFFFF"/>
              </w:rPr>
              <w:t>卫</w:t>
            </w:r>
            <w:r>
              <w:rPr>
                <w:rFonts w:hint="default" w:ascii="Times New Roman" w:hAnsi="Times New Roman" w:eastAsia="宋体" w:cs="MS Mincho"/>
                <w:kern w:val="0"/>
                <w:sz w:val="24"/>
                <w:shd w:val="clear" w:color="auto" w:fill="FFFFFF"/>
              </w:rPr>
              <w:t>国家中作出巨大</w:t>
            </w:r>
            <w:r>
              <w:rPr>
                <w:rFonts w:hint="default" w:ascii="Times New Roman" w:hAnsi="Times New Roman" w:eastAsia="宋体" w:cs="宋体"/>
                <w:kern w:val="0"/>
                <w:sz w:val="24"/>
                <w:shd w:val="clear" w:color="auto" w:fill="FFFFFF"/>
              </w:rPr>
              <w:t>贡</w:t>
            </w:r>
            <w:r>
              <w:rPr>
                <w:rFonts w:hint="default" w:ascii="Times New Roman" w:hAnsi="Times New Roman" w:eastAsia="宋体" w:cs="MS Mincho"/>
                <w:kern w:val="0"/>
                <w:sz w:val="24"/>
                <w:shd w:val="clear" w:color="auto" w:fill="FFFFFF"/>
              </w:rPr>
              <w:t>献、建立卓越功</w:t>
            </w:r>
            <w:r>
              <w:rPr>
                <w:rFonts w:hint="default" w:ascii="Times New Roman" w:hAnsi="Times New Roman" w:eastAsia="宋体" w:cs="宋体"/>
                <w:kern w:val="0"/>
                <w:sz w:val="24"/>
                <w:shd w:val="clear" w:color="auto" w:fill="FFFFFF"/>
              </w:rPr>
              <w:t>勋</w:t>
            </w:r>
            <w:r>
              <w:rPr>
                <w:rFonts w:hint="default" w:ascii="Times New Roman" w:hAnsi="Times New Roman" w:eastAsia="宋体" w:cs="MS Mincho"/>
                <w:kern w:val="0"/>
                <w:sz w:val="24"/>
                <w:shd w:val="clear" w:color="auto" w:fill="FFFFFF"/>
              </w:rPr>
              <w:t>的杰出人士</w:t>
            </w:r>
          </w:p>
        </w:tc>
        <w:tc>
          <w:tcPr>
            <w:tcW w:w="2878" w:type="dxa"/>
            <w:shd w:val="clear" w:color="auto" w:fill="auto"/>
            <w:noWrap/>
            <w:vAlign w:val="center"/>
          </w:tcPr>
          <w:p w14:paraId="3C02F4EB">
            <w:pPr>
              <w:keepNext w:val="0"/>
              <w:keepLines w:val="0"/>
              <w:pageBreakBefore w:val="0"/>
              <w:suppressLineNumbers w:val="0"/>
              <w:kinsoku/>
              <w:wordWrap/>
              <w:overflowPunct/>
              <w:topLinePunct w:val="0"/>
              <w:autoSpaceDN/>
              <w:bidi w:val="0"/>
              <w:adjustRightInd/>
              <w:snapToGrid w:val="0"/>
              <w:spacing w:before="0" w:beforeAutospacing="0" w:after="0" w:afterAutospacing="0"/>
              <w:ind w:left="0" w:right="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国家最高荣誉</w:t>
            </w:r>
          </w:p>
        </w:tc>
        <w:tc>
          <w:tcPr>
            <w:tcW w:w="2988" w:type="dxa"/>
            <w:shd w:val="clear" w:color="auto" w:fill="auto"/>
            <w:noWrap/>
            <w:vAlign w:val="center"/>
          </w:tcPr>
          <w:p w14:paraId="49AD0F2C">
            <w:pPr>
              <w:keepNext w:val="0"/>
              <w:keepLines w:val="0"/>
              <w:pageBreakBefore w:val="0"/>
              <w:suppressLineNumbers w:val="0"/>
              <w:kinsoku/>
              <w:wordWrap/>
              <w:overflowPunct/>
              <w:topLinePunct w:val="0"/>
              <w:autoSpaceDN/>
              <w:bidi w:val="0"/>
              <w:adjustRightInd/>
              <w:snapToGrid w:val="0"/>
              <w:spacing w:before="0" w:beforeAutospacing="0" w:after="0" w:afterAutospacing="0"/>
              <w:ind w:left="0" w:right="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由中华人民共和国主席授予</w:t>
            </w:r>
          </w:p>
        </w:tc>
        <w:tc>
          <w:tcPr>
            <w:tcW w:w="2896" w:type="dxa"/>
            <w:shd w:val="clear" w:color="auto" w:fill="auto"/>
            <w:noWrap/>
            <w:vAlign w:val="center"/>
          </w:tcPr>
          <w:p w14:paraId="09DB5D51">
            <w:pPr>
              <w:keepNext w:val="0"/>
              <w:keepLines w:val="0"/>
              <w:pageBreakBefore w:val="0"/>
              <w:widowControl/>
              <w:suppressLineNumbers w:val="0"/>
              <w:kinsoku/>
              <w:wordWrap/>
              <w:overflowPunct/>
              <w:topLinePunct w:val="0"/>
              <w:autoSpaceDN/>
              <w:bidi w:val="0"/>
              <w:adjustRightInd/>
              <w:snapToGrid w:val="0"/>
              <w:spacing w:before="0" w:beforeAutospacing="0" w:after="0" w:afterAutospacing="0"/>
              <w:ind w:left="0" w:right="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钟南山</w:t>
            </w:r>
          </w:p>
        </w:tc>
      </w:tr>
      <w:tr w14:paraId="4BE9B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32" w:type="dxa"/>
            <w:left w:w="64" w:type="dxa"/>
            <w:bottom w:w="32" w:type="dxa"/>
            <w:right w:w="64" w:type="dxa"/>
          </w:tblCellMar>
        </w:tblPrEx>
        <w:trPr>
          <w:trHeight w:val="0" w:hRule="atLeast"/>
          <w:jc w:val="center"/>
        </w:trPr>
        <w:tc>
          <w:tcPr>
            <w:tcW w:w="636" w:type="dxa"/>
            <w:shd w:val="clear" w:color="auto" w:fill="auto"/>
            <w:vAlign w:val="center"/>
          </w:tcPr>
          <w:p w14:paraId="5FEB7076">
            <w:pPr>
              <w:keepNext w:val="0"/>
              <w:keepLines w:val="0"/>
              <w:pageBreakBefore w:val="0"/>
              <w:widowControl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rPr>
                <w:rFonts w:hint="default" w:ascii="Times New Roman" w:hAnsi="Times New Roman" w:eastAsia="宋体"/>
                <w:b w:val="0"/>
                <w:color w:val="000000" w:themeColor="text1"/>
                <w:kern w:val="0"/>
                <w:sz w:val="24"/>
                <w:highlight w:val="none"/>
                <w14:textFill>
                  <w14:solidFill>
                    <w14:schemeClr w14:val="tx1"/>
                  </w14:solidFill>
                </w14:textFill>
              </w:rPr>
            </w:pPr>
          </w:p>
        </w:tc>
        <w:tc>
          <w:tcPr>
            <w:tcW w:w="1631" w:type="dxa"/>
            <w:shd w:val="clear" w:color="auto" w:fill="auto"/>
            <w:noWrap/>
            <w:vAlign w:val="center"/>
          </w:tcPr>
          <w:p w14:paraId="0B799ED7">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一种国家机构</w:t>
            </w:r>
          </w:p>
        </w:tc>
        <w:tc>
          <w:tcPr>
            <w:tcW w:w="1915" w:type="dxa"/>
            <w:shd w:val="clear" w:color="auto" w:fill="auto"/>
            <w:noWrap/>
            <w:vAlign w:val="center"/>
          </w:tcPr>
          <w:p w14:paraId="78BFCD28">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人民检察院</w:t>
            </w:r>
          </w:p>
        </w:tc>
        <w:tc>
          <w:tcPr>
            <w:tcW w:w="2582" w:type="dxa"/>
            <w:shd w:val="clear" w:color="auto" w:fill="auto"/>
            <w:noWrap/>
            <w:vAlign w:val="center"/>
          </w:tcPr>
          <w:p w14:paraId="4CBFFAF5">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行使国家检察权</w:t>
            </w:r>
          </w:p>
        </w:tc>
        <w:tc>
          <w:tcPr>
            <w:tcW w:w="2878" w:type="dxa"/>
            <w:shd w:val="clear" w:color="auto" w:fill="auto"/>
            <w:vAlign w:val="center"/>
          </w:tcPr>
          <w:p w14:paraId="4D9D5667">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属于司法机关的一种类型</w:t>
            </w:r>
          </w:p>
        </w:tc>
        <w:tc>
          <w:tcPr>
            <w:tcW w:w="2988" w:type="dxa"/>
            <w:shd w:val="clear" w:color="auto" w:fill="auto"/>
            <w:vAlign w:val="center"/>
          </w:tcPr>
          <w:p w14:paraId="1BCC9919">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kern w:val="0"/>
                <w:sz w:val="24"/>
                <w:szCs w:val="24"/>
                <w:highlight w:val="none"/>
                <w:lang w:val="en-US" w:eastAsia="zh-CN" w:bidi="ar-SA"/>
              </w:rPr>
            </w:pPr>
            <w:r>
              <w:rPr>
                <w:rFonts w:hint="eastAsia" w:ascii="Times New Roman" w:hAnsi="Times New Roman" w:eastAsia="宋体" w:cs="宋体"/>
                <w:b w:val="0"/>
                <w:kern w:val="2"/>
                <w:sz w:val="24"/>
                <w:szCs w:val="24"/>
                <w:highlight w:val="none"/>
                <w:lang w:val="en-US" w:eastAsia="zh-CN" w:bidi="ar"/>
              </w:rPr>
              <w:t>是国家的法律监督机关</w:t>
            </w:r>
          </w:p>
        </w:tc>
        <w:tc>
          <w:tcPr>
            <w:tcW w:w="2896" w:type="dxa"/>
            <w:shd w:val="clear" w:color="auto" w:fill="auto"/>
            <w:vAlign w:val="center"/>
          </w:tcPr>
          <w:p w14:paraId="5E1C4567">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其组织由法律规定</w:t>
            </w:r>
          </w:p>
        </w:tc>
      </w:tr>
      <w:tr w14:paraId="086A9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vAlign w:val="center"/>
          </w:tcPr>
          <w:p w14:paraId="58A8F86E">
            <w:pPr>
              <w:keepNext w:val="0"/>
              <w:keepLines w:val="0"/>
              <w:pageBreakBefore w:val="0"/>
              <w:widowControl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rPr>
                <w:rFonts w:hint="default" w:ascii="Times New Roman" w:hAnsi="Times New Roman" w:eastAsia="宋体"/>
                <w:b w:val="0"/>
                <w:color w:val="000000" w:themeColor="text1"/>
                <w:kern w:val="0"/>
                <w:sz w:val="24"/>
                <w:highlight w:val="none"/>
                <w14:textFill>
                  <w14:solidFill>
                    <w14:schemeClr w14:val="tx1"/>
                  </w14:solidFill>
                </w14:textFill>
              </w:rPr>
            </w:pPr>
          </w:p>
        </w:tc>
        <w:tc>
          <w:tcPr>
            <w:tcW w:w="1631" w:type="dxa"/>
            <w:shd w:val="clear" w:color="auto" w:fill="auto"/>
            <w:noWrap/>
            <w:vAlign w:val="center"/>
          </w:tcPr>
          <w:p w14:paraId="61358DC1">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一项基本权利</w:t>
            </w:r>
          </w:p>
        </w:tc>
        <w:tc>
          <w:tcPr>
            <w:tcW w:w="1915" w:type="dxa"/>
            <w:shd w:val="clear" w:color="auto" w:fill="auto"/>
            <w:noWrap/>
            <w:vAlign w:val="center"/>
          </w:tcPr>
          <w:p w14:paraId="6D5F3F93">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人身自由</w:t>
            </w:r>
          </w:p>
        </w:tc>
        <w:tc>
          <w:tcPr>
            <w:tcW w:w="2582" w:type="dxa"/>
            <w:shd w:val="clear" w:color="auto" w:fill="auto"/>
            <w:noWrap/>
            <w:vAlign w:val="center"/>
          </w:tcPr>
          <w:p w14:paraId="3328E179">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是公民享受其他一切自由的基础和前提</w:t>
            </w:r>
          </w:p>
        </w:tc>
        <w:tc>
          <w:tcPr>
            <w:tcW w:w="2878" w:type="dxa"/>
            <w:shd w:val="clear" w:color="auto" w:fill="auto"/>
            <w:vAlign w:val="center"/>
          </w:tcPr>
          <w:p w14:paraId="0DC91AAB">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狭义的该权利表现为公民享有不受非法限制、监禁、逮捕或羁押的权利</w:t>
            </w:r>
          </w:p>
        </w:tc>
        <w:tc>
          <w:tcPr>
            <w:tcW w:w="2988" w:type="dxa"/>
            <w:shd w:val="clear" w:color="auto" w:fill="auto"/>
            <w:vAlign w:val="center"/>
          </w:tcPr>
          <w:p w14:paraId="04921A60">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广义的该权利还表现为人格尊严和公民住宅不受侵犯，公民的通信自由和通信秘密受法律保护等</w:t>
            </w:r>
          </w:p>
        </w:tc>
        <w:tc>
          <w:tcPr>
            <w:tcW w:w="2896" w:type="dxa"/>
            <w:shd w:val="clear" w:color="auto" w:fill="auto"/>
            <w:vAlign w:val="center"/>
          </w:tcPr>
          <w:p w14:paraId="3CFDCEF3">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我国宪法和刑法都对该权利作出了规定</w:t>
            </w:r>
          </w:p>
        </w:tc>
      </w:tr>
      <w:tr w14:paraId="7CDA9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vAlign w:val="center"/>
          </w:tcPr>
          <w:p w14:paraId="64F86C7C">
            <w:pPr>
              <w:keepNext w:val="0"/>
              <w:keepLines w:val="0"/>
              <w:pageBreakBefore w:val="0"/>
              <w:widowControl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rPr>
                <w:rFonts w:hint="default" w:ascii="Times New Roman" w:hAnsi="Times New Roman" w:eastAsia="宋体"/>
                <w:b w:val="0"/>
                <w:color w:val="000000" w:themeColor="text1"/>
                <w:kern w:val="0"/>
                <w:sz w:val="24"/>
                <w:highlight w:val="none"/>
                <w14:textFill>
                  <w14:solidFill>
                    <w14:schemeClr w14:val="tx1"/>
                  </w14:solidFill>
                </w14:textFill>
              </w:rPr>
            </w:pPr>
          </w:p>
        </w:tc>
        <w:tc>
          <w:tcPr>
            <w:tcW w:w="1631" w:type="dxa"/>
            <w:shd w:val="clear" w:color="auto" w:fill="auto"/>
            <w:noWrap/>
            <w:vAlign w:val="center"/>
          </w:tcPr>
          <w:p w14:paraId="1016CACF">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kern w:val="2"/>
                <w:sz w:val="24"/>
                <w:szCs w:val="24"/>
                <w:highlight w:val="none"/>
                <w:lang w:val="en-US" w:eastAsia="zh-CN" w:bidi="ar"/>
              </w:rPr>
            </w:pPr>
            <w:r>
              <w:rPr>
                <w:rFonts w:hint="eastAsia" w:ascii="Times New Roman" w:hAnsi="Times New Roman" w:eastAsia="宋体" w:cs="宋体"/>
                <w:b w:val="0"/>
                <w:color w:val="000000"/>
                <w:kern w:val="2"/>
                <w:sz w:val="24"/>
                <w:szCs w:val="24"/>
                <w:highlight w:val="none"/>
                <w:lang w:val="en-US" w:eastAsia="zh-CN" w:bidi="ar"/>
              </w:rPr>
              <w:t>一项社会主义事业</w:t>
            </w:r>
          </w:p>
        </w:tc>
        <w:tc>
          <w:tcPr>
            <w:tcW w:w="1915" w:type="dxa"/>
            <w:shd w:val="clear" w:color="auto" w:fill="auto"/>
            <w:noWrap/>
            <w:vAlign w:val="center"/>
          </w:tcPr>
          <w:p w14:paraId="69AB43D4">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eastAsia" w:ascii="Times New Roman" w:hAnsi="Times New Roman" w:eastAsia="宋体" w:cs="宋体"/>
                <w:b w:val="0"/>
                <w:color w:val="000000"/>
                <w:kern w:val="2"/>
                <w:sz w:val="24"/>
                <w:szCs w:val="24"/>
                <w:highlight w:val="none"/>
                <w:lang w:val="en-US" w:eastAsia="zh-CN" w:bidi="ar"/>
              </w:rPr>
            </w:pPr>
            <w:r>
              <w:rPr>
                <w:rFonts w:hint="default" w:ascii="Times New Roman" w:hAnsi="Segoe UI" w:eastAsia="宋体" w:cs="Segoe UI"/>
                <w:i w:val="0"/>
                <w:iCs w:val="0"/>
                <w:caps w:val="0"/>
                <w:color w:val="1C1F23"/>
                <w:spacing w:val="0"/>
                <w:sz w:val="24"/>
                <w:szCs w:val="24"/>
                <w:shd w:val="clear" w:fill="FFFFFF"/>
              </w:rPr>
              <w:t>教育事业</w:t>
            </w:r>
          </w:p>
        </w:tc>
        <w:tc>
          <w:tcPr>
            <w:tcW w:w="2582" w:type="dxa"/>
            <w:shd w:val="clear" w:color="auto" w:fill="auto"/>
            <w:noWrap/>
            <w:vAlign w:val="center"/>
          </w:tcPr>
          <w:p w14:paraId="2C590D8E">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eastAsia" w:ascii="Times New Roman" w:hAnsi="Times New Roman" w:eastAsia="宋体" w:cs="宋体"/>
                <w:b w:val="0"/>
                <w:color w:val="000000"/>
                <w:kern w:val="2"/>
                <w:sz w:val="24"/>
                <w:szCs w:val="24"/>
                <w:highlight w:val="none"/>
                <w:lang w:val="en-US" w:eastAsia="zh-CN" w:bidi="ar"/>
              </w:rPr>
            </w:pPr>
            <w:r>
              <w:rPr>
                <w:rFonts w:hint="eastAsia" w:ascii="Times New Roman" w:hAnsi="Times New Roman" w:eastAsia="宋体" w:cs="宋体"/>
                <w:b w:val="0"/>
                <w:color w:val="000000"/>
                <w:kern w:val="2"/>
                <w:sz w:val="24"/>
                <w:szCs w:val="24"/>
                <w:highlight w:val="none"/>
                <w:lang w:val="en-US" w:eastAsia="zh-CN" w:bidi="ar"/>
              </w:rPr>
              <w:t>提高全国人民的科学文化水平</w:t>
            </w:r>
          </w:p>
        </w:tc>
        <w:tc>
          <w:tcPr>
            <w:tcW w:w="2878" w:type="dxa"/>
            <w:shd w:val="clear" w:color="auto" w:fill="auto"/>
            <w:vAlign w:val="center"/>
          </w:tcPr>
          <w:p w14:paraId="35E8B621">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eastAsia" w:ascii="Times New Roman" w:hAnsi="Times New Roman" w:eastAsia="宋体" w:cs="宋体"/>
                <w:b w:val="0"/>
                <w:color w:val="000000"/>
                <w:kern w:val="2"/>
                <w:sz w:val="24"/>
                <w:szCs w:val="24"/>
                <w:highlight w:val="none"/>
                <w:lang w:val="en-US" w:eastAsia="zh-CN" w:bidi="ar"/>
              </w:rPr>
            </w:pPr>
            <w:r>
              <w:rPr>
                <w:rFonts w:hint="eastAsia" w:ascii="Times New Roman" w:hAnsi="Times New Roman" w:eastAsia="宋体" w:cs="宋体"/>
                <w:b w:val="0"/>
                <w:color w:val="000000"/>
                <w:kern w:val="2"/>
                <w:sz w:val="24"/>
                <w:szCs w:val="24"/>
                <w:highlight w:val="none"/>
                <w:lang w:val="en-US" w:eastAsia="zh-CN" w:bidi="ar"/>
              </w:rPr>
              <w:t>国家发展各种教育设施</w:t>
            </w:r>
          </w:p>
        </w:tc>
        <w:tc>
          <w:tcPr>
            <w:tcW w:w="2988" w:type="dxa"/>
            <w:shd w:val="clear" w:color="auto" w:fill="auto"/>
            <w:vAlign w:val="center"/>
          </w:tcPr>
          <w:p w14:paraId="19E2A2D4">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eastAsia" w:ascii="Times New Roman" w:hAnsi="Times New Roman" w:eastAsia="宋体" w:cs="宋体"/>
                <w:b w:val="0"/>
                <w:color w:val="000000"/>
                <w:kern w:val="2"/>
                <w:sz w:val="24"/>
                <w:szCs w:val="24"/>
                <w:highlight w:val="none"/>
                <w:lang w:val="en-US" w:eastAsia="zh-CN" w:bidi="ar"/>
              </w:rPr>
            </w:pPr>
            <w:r>
              <w:rPr>
                <w:rFonts w:hint="eastAsia" w:ascii="Times New Roman" w:hAnsi="Times New Roman" w:eastAsia="宋体" w:cs="宋体"/>
                <w:b w:val="0"/>
                <w:color w:val="000000"/>
                <w:kern w:val="2"/>
                <w:sz w:val="24"/>
                <w:szCs w:val="24"/>
                <w:highlight w:val="none"/>
                <w:lang w:val="en-US" w:eastAsia="zh-CN" w:bidi="ar"/>
              </w:rPr>
              <w:t>扫除文盲</w:t>
            </w:r>
          </w:p>
        </w:tc>
        <w:tc>
          <w:tcPr>
            <w:tcW w:w="2896" w:type="dxa"/>
            <w:shd w:val="clear" w:color="auto" w:fill="auto"/>
            <w:vAlign w:val="center"/>
          </w:tcPr>
          <w:p w14:paraId="15482094">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eastAsia" w:ascii="Times New Roman" w:hAnsi="Times New Roman" w:eastAsia="宋体" w:cs="宋体"/>
                <w:b w:val="0"/>
                <w:color w:val="000000"/>
                <w:kern w:val="2"/>
                <w:sz w:val="24"/>
                <w:szCs w:val="24"/>
                <w:highlight w:val="none"/>
                <w:lang w:val="en-US" w:eastAsia="zh-CN" w:bidi="ar"/>
              </w:rPr>
            </w:pPr>
            <w:r>
              <w:rPr>
                <w:rFonts w:hint="eastAsia" w:ascii="Times New Roman" w:hAnsi="Times New Roman" w:eastAsia="宋体" w:cs="宋体"/>
                <w:b w:val="0"/>
                <w:color w:val="000000"/>
                <w:kern w:val="2"/>
                <w:sz w:val="24"/>
                <w:szCs w:val="24"/>
                <w:highlight w:val="none"/>
                <w:lang w:val="en-US" w:eastAsia="zh-CN" w:bidi="ar"/>
              </w:rPr>
              <w:t>国家鼓励自学成才</w:t>
            </w:r>
          </w:p>
        </w:tc>
      </w:tr>
      <w:tr w14:paraId="3E86B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vAlign w:val="center"/>
          </w:tcPr>
          <w:p w14:paraId="2B06809F">
            <w:pPr>
              <w:keepNext w:val="0"/>
              <w:keepLines w:val="0"/>
              <w:pageBreakBefore w:val="0"/>
              <w:widowControl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rPr>
                <w:rFonts w:hint="default" w:ascii="Times New Roman" w:hAnsi="Times New Roman" w:eastAsia="宋体"/>
                <w:b w:val="0"/>
                <w:color w:val="000000" w:themeColor="text1"/>
                <w:kern w:val="0"/>
                <w:sz w:val="24"/>
                <w:highlight w:val="none"/>
                <w14:textFill>
                  <w14:solidFill>
                    <w14:schemeClr w14:val="tx1"/>
                  </w14:solidFill>
                </w14:textFill>
              </w:rPr>
            </w:pPr>
          </w:p>
        </w:tc>
        <w:tc>
          <w:tcPr>
            <w:tcW w:w="1631" w:type="dxa"/>
            <w:shd w:val="clear" w:color="auto" w:fill="auto"/>
            <w:noWrap/>
            <w:vAlign w:val="center"/>
          </w:tcPr>
          <w:p w14:paraId="4FB4B434">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一首歌曲的名称</w:t>
            </w:r>
          </w:p>
        </w:tc>
        <w:tc>
          <w:tcPr>
            <w:tcW w:w="1915" w:type="dxa"/>
            <w:shd w:val="clear" w:color="auto" w:fill="auto"/>
            <w:noWrap/>
            <w:vAlign w:val="center"/>
          </w:tcPr>
          <w:p w14:paraId="76B95D2D">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义勇军进行曲</w:t>
            </w:r>
          </w:p>
        </w:tc>
        <w:tc>
          <w:tcPr>
            <w:tcW w:w="2582" w:type="dxa"/>
            <w:shd w:val="clear" w:color="auto" w:fill="auto"/>
            <w:noWrap/>
            <w:vAlign w:val="center"/>
          </w:tcPr>
          <w:p w14:paraId="71FE7C75">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田汉作词</w:t>
            </w:r>
          </w:p>
        </w:tc>
        <w:tc>
          <w:tcPr>
            <w:tcW w:w="2878" w:type="dxa"/>
            <w:shd w:val="clear" w:color="auto" w:fill="auto"/>
            <w:vAlign w:val="center"/>
          </w:tcPr>
          <w:p w14:paraId="47B891E8">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kern w:val="2"/>
                <w:sz w:val="24"/>
                <w:szCs w:val="24"/>
                <w:highlight w:val="none"/>
                <w:lang w:val="en-US" w:eastAsia="zh-CN" w:bidi="ar"/>
              </w:rPr>
              <w:t>聂耳谱曲</w:t>
            </w:r>
          </w:p>
        </w:tc>
        <w:tc>
          <w:tcPr>
            <w:tcW w:w="2988" w:type="dxa"/>
            <w:shd w:val="clear" w:color="auto" w:fill="auto"/>
            <w:vAlign w:val="center"/>
          </w:tcPr>
          <w:p w14:paraId="1CBC61F7">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kern w:val="0"/>
                <w:sz w:val="24"/>
                <w:szCs w:val="24"/>
                <w:highlight w:val="none"/>
                <w:lang w:val="en-US" w:eastAsia="zh-CN" w:bidi="ar-SA"/>
              </w:rPr>
            </w:pPr>
            <w:r>
              <w:rPr>
                <w:rFonts w:hint="eastAsia" w:ascii="Times New Roman" w:hAnsi="Times New Roman" w:eastAsia="宋体" w:cs="宋体"/>
                <w:b w:val="0"/>
                <w:color w:val="000000"/>
                <w:kern w:val="2"/>
                <w:sz w:val="24"/>
                <w:szCs w:val="24"/>
                <w:highlight w:val="none"/>
                <w:lang w:val="en-US" w:eastAsia="zh-CN" w:bidi="ar"/>
              </w:rPr>
              <w:t>我国宪法对此作出了明确规定</w:t>
            </w:r>
          </w:p>
        </w:tc>
        <w:tc>
          <w:tcPr>
            <w:tcW w:w="2896" w:type="dxa"/>
            <w:shd w:val="clear" w:color="auto" w:fill="auto"/>
            <w:vAlign w:val="center"/>
          </w:tcPr>
          <w:p w14:paraId="20D60ABA">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kern w:val="2"/>
                <w:sz w:val="24"/>
                <w:szCs w:val="24"/>
                <w:highlight w:val="none"/>
                <w:lang w:val="en-US" w:eastAsia="zh-CN" w:bidi="ar"/>
              </w:rPr>
              <w:t>我国的国歌</w:t>
            </w:r>
          </w:p>
        </w:tc>
      </w:tr>
      <w:tr w14:paraId="5CE83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32" w:type="dxa"/>
            <w:left w:w="64" w:type="dxa"/>
            <w:bottom w:w="32" w:type="dxa"/>
            <w:right w:w="64" w:type="dxa"/>
          </w:tblCellMar>
        </w:tblPrEx>
        <w:trPr>
          <w:trHeight w:val="0" w:hRule="atLeast"/>
          <w:jc w:val="center"/>
        </w:trPr>
        <w:tc>
          <w:tcPr>
            <w:tcW w:w="636" w:type="dxa"/>
            <w:shd w:val="clear" w:color="auto" w:fill="auto"/>
            <w:vAlign w:val="center"/>
          </w:tcPr>
          <w:p w14:paraId="3F60CF11">
            <w:pPr>
              <w:keepNext w:val="0"/>
              <w:keepLines w:val="0"/>
              <w:pageBreakBefore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rPr>
                <w:rFonts w:hint="eastAsia" w:ascii="Times New Roman" w:hAnsi="Times New Roman" w:eastAsia="宋体"/>
                <w:b w:val="0"/>
                <w:color w:val="000000" w:themeColor="text1"/>
                <w:kern w:val="0"/>
                <w:sz w:val="24"/>
                <w:highlight w:val="none"/>
                <w14:textFill>
                  <w14:solidFill>
                    <w14:schemeClr w14:val="tx1"/>
                  </w14:solidFill>
                </w14:textFill>
              </w:rPr>
            </w:pPr>
          </w:p>
        </w:tc>
        <w:tc>
          <w:tcPr>
            <w:tcW w:w="1631" w:type="dxa"/>
            <w:shd w:val="clear" w:color="auto" w:fill="auto"/>
            <w:noWrap/>
            <w:vAlign w:val="center"/>
          </w:tcPr>
          <w:p w14:paraId="2D2E3398">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eastAsia"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b w:val="0"/>
                <w:kern w:val="0"/>
                <w:sz w:val="24"/>
                <w:highlight w:val="none"/>
              </w:rPr>
              <w:t>革命根据地时期的一部重要宪法文件</w:t>
            </w:r>
          </w:p>
        </w:tc>
        <w:tc>
          <w:tcPr>
            <w:tcW w:w="1915" w:type="dxa"/>
            <w:shd w:val="clear" w:color="auto" w:fill="auto"/>
            <w:noWrap/>
            <w:vAlign w:val="center"/>
          </w:tcPr>
          <w:p w14:paraId="470A85FE">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right="0"/>
              <w:jc w:val="center"/>
              <w:rPr>
                <w:rFonts w:hint="eastAsia"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default" w:ascii="Times New Roman" w:hAnsi="Times New Roman" w:eastAsia="宋体"/>
                <w:b w:val="0"/>
                <w:kern w:val="0"/>
                <w:sz w:val="24"/>
                <w:highlight w:val="none"/>
              </w:rPr>
              <w:t>中华苏维埃共和国宪法大纲</w:t>
            </w:r>
          </w:p>
        </w:tc>
        <w:tc>
          <w:tcPr>
            <w:tcW w:w="2582" w:type="dxa"/>
            <w:shd w:val="clear" w:color="auto" w:fill="auto"/>
            <w:noWrap/>
            <w:vAlign w:val="center"/>
          </w:tcPr>
          <w:p w14:paraId="3FBCF765">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eastAsia"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b w:val="0"/>
                <w:kern w:val="0"/>
                <w:sz w:val="24"/>
                <w:highlight w:val="none"/>
              </w:rPr>
              <w:t>该宪法文件指明了专政的目的，所建国家的性质，以及最高权力机关等有关事项</w:t>
            </w:r>
          </w:p>
        </w:tc>
        <w:tc>
          <w:tcPr>
            <w:tcW w:w="2878" w:type="dxa"/>
            <w:shd w:val="clear" w:color="auto" w:fill="auto"/>
            <w:vAlign w:val="center"/>
          </w:tcPr>
          <w:p w14:paraId="0A13FC39">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eastAsia"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b w:val="0"/>
                <w:kern w:val="0"/>
                <w:sz w:val="24"/>
                <w:highlight w:val="none"/>
              </w:rPr>
              <w:t>该宪法文件指出苏维埃政权是属于工人、农民、红军兵士及一切劳苦民众的</w:t>
            </w:r>
          </w:p>
        </w:tc>
        <w:tc>
          <w:tcPr>
            <w:tcW w:w="2988" w:type="dxa"/>
            <w:shd w:val="clear" w:color="auto" w:fill="auto"/>
            <w:vAlign w:val="center"/>
          </w:tcPr>
          <w:p w14:paraId="7FDED953">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eastAsia" w:ascii="Times New Roman" w:hAnsi="Times New Roman" w:eastAsia="宋体" w:cs="宋体"/>
                <w:b w:val="0"/>
                <w:kern w:val="0"/>
                <w:sz w:val="24"/>
                <w:szCs w:val="24"/>
                <w:highlight w:val="none"/>
                <w:lang w:val="en-US" w:eastAsia="zh-CN" w:bidi="ar-SA"/>
              </w:rPr>
            </w:pPr>
            <w:r>
              <w:rPr>
                <w:rFonts w:hint="eastAsia" w:ascii="Times New Roman" w:hAnsi="Times New Roman" w:eastAsia="宋体"/>
                <w:b w:val="0"/>
                <w:kern w:val="0"/>
                <w:sz w:val="24"/>
                <w:highlight w:val="none"/>
              </w:rPr>
              <w:t>该宪法文件是中华苏维埃第一次全国代表大会1931年11月7日通过的</w:t>
            </w:r>
          </w:p>
        </w:tc>
        <w:tc>
          <w:tcPr>
            <w:tcW w:w="2896" w:type="dxa"/>
            <w:shd w:val="clear" w:color="auto" w:fill="auto"/>
            <w:vAlign w:val="center"/>
          </w:tcPr>
          <w:p w14:paraId="7F2A1EF2">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right="0"/>
              <w:jc w:val="center"/>
              <w:rPr>
                <w:rFonts w:hint="eastAsia"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b w:val="0"/>
                <w:kern w:val="0"/>
                <w:sz w:val="24"/>
                <w:highlight w:val="none"/>
              </w:rPr>
              <w:t>该宪法文件被冠以“中华苏维埃共和国”的名称</w:t>
            </w:r>
          </w:p>
        </w:tc>
      </w:tr>
      <w:tr w14:paraId="1B62A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vAlign w:val="center"/>
          </w:tcPr>
          <w:p w14:paraId="6956BC3F">
            <w:pPr>
              <w:keepNext w:val="0"/>
              <w:keepLines w:val="0"/>
              <w:pageBreakBefore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rPr>
                <w:rFonts w:hint="eastAsia" w:ascii="Times New Roman" w:hAnsi="Times New Roman" w:eastAsia="宋体"/>
                <w:b w:val="0"/>
                <w:color w:val="000000" w:themeColor="text1"/>
                <w:kern w:val="0"/>
                <w:sz w:val="24"/>
                <w:highlight w:val="none"/>
                <w14:textFill>
                  <w14:solidFill>
                    <w14:schemeClr w14:val="tx1"/>
                  </w14:solidFill>
                </w14:textFill>
              </w:rPr>
            </w:pPr>
          </w:p>
        </w:tc>
        <w:tc>
          <w:tcPr>
            <w:tcW w:w="1631" w:type="dxa"/>
            <w:shd w:val="clear" w:color="auto" w:fill="auto"/>
            <w:noWrap/>
            <w:vAlign w:val="center"/>
          </w:tcPr>
          <w:p w14:paraId="3F173043">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eastAsia" w:ascii="Times New Roman" w:hAnsi="Times New Roman" w:eastAsia="宋体" w:cs="宋体"/>
                <w:b w:val="0"/>
                <w:kern w:val="0"/>
                <w:sz w:val="24"/>
                <w:szCs w:val="24"/>
                <w:highlight w:val="none"/>
                <w:lang w:val="en-US" w:eastAsia="zh-CN" w:bidi="ar-SA"/>
              </w:rPr>
            </w:pPr>
            <w:r>
              <w:rPr>
                <w:rFonts w:hint="eastAsia" w:ascii="Times New Roman" w:hAnsi="Times New Roman" w:eastAsia="宋体"/>
                <w:b w:val="0"/>
                <w:kern w:val="0"/>
                <w:sz w:val="24"/>
                <w:highlight w:val="none"/>
              </w:rPr>
              <w:t>中国共产党历史上的一位著名法治人物</w:t>
            </w:r>
          </w:p>
        </w:tc>
        <w:tc>
          <w:tcPr>
            <w:tcW w:w="1915" w:type="dxa"/>
            <w:shd w:val="clear" w:color="auto" w:fill="auto"/>
            <w:noWrap/>
            <w:vAlign w:val="center"/>
          </w:tcPr>
          <w:p w14:paraId="116EBA48">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kern w:val="0"/>
                <w:sz w:val="24"/>
                <w:szCs w:val="24"/>
                <w:highlight w:val="none"/>
                <w:lang w:val="en-US" w:eastAsia="zh-CN" w:bidi="ar-SA"/>
              </w:rPr>
            </w:pPr>
            <w:r>
              <w:rPr>
                <w:rFonts w:hint="eastAsia" w:ascii="Times New Roman" w:hAnsi="Times New Roman" w:eastAsia="宋体"/>
                <w:b w:val="0"/>
                <w:kern w:val="0"/>
                <w:sz w:val="24"/>
                <w:highlight w:val="none"/>
              </w:rPr>
              <w:t>马锡五</w:t>
            </w:r>
          </w:p>
        </w:tc>
        <w:tc>
          <w:tcPr>
            <w:tcW w:w="2582" w:type="dxa"/>
            <w:shd w:val="clear" w:color="auto" w:fill="auto"/>
            <w:noWrap/>
            <w:vAlign w:val="center"/>
          </w:tcPr>
          <w:p w14:paraId="7192875B">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eastAsia" w:ascii="Times New Roman" w:hAnsi="Times New Roman" w:eastAsia="宋体" w:cs="宋体"/>
                <w:b w:val="0"/>
                <w:kern w:val="0"/>
                <w:sz w:val="24"/>
                <w:szCs w:val="24"/>
                <w:highlight w:val="none"/>
                <w:lang w:val="en-US" w:eastAsia="zh-CN" w:bidi="ar-SA"/>
              </w:rPr>
            </w:pPr>
            <w:r>
              <w:rPr>
                <w:rFonts w:hint="eastAsia" w:ascii="Times New Roman" w:hAnsi="Times New Roman" w:eastAsia="宋体"/>
                <w:b w:val="0"/>
                <w:kern w:val="0"/>
                <w:sz w:val="24"/>
                <w:highlight w:val="none"/>
              </w:rPr>
              <w:t>在陕甘宁边区，被人民群众称为“青天”</w:t>
            </w:r>
          </w:p>
        </w:tc>
        <w:tc>
          <w:tcPr>
            <w:tcW w:w="2878" w:type="dxa"/>
            <w:shd w:val="clear" w:color="auto" w:fill="auto"/>
            <w:vAlign w:val="center"/>
          </w:tcPr>
          <w:p w14:paraId="1B74734C">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default" w:ascii="Times New Roman" w:hAnsi="Times New Roman" w:eastAsia="宋体" w:cs="宋体"/>
                <w:b w:val="0"/>
                <w:kern w:val="0"/>
                <w:sz w:val="24"/>
                <w:szCs w:val="24"/>
                <w:highlight w:val="none"/>
                <w:lang w:val="en-US" w:eastAsia="zh-CN" w:bidi="ar-SA"/>
              </w:rPr>
            </w:pPr>
            <w:r>
              <w:rPr>
                <w:rFonts w:hint="eastAsia" w:ascii="Times New Roman" w:hAnsi="Times New Roman" w:eastAsia="宋体"/>
                <w:b w:val="0"/>
                <w:kern w:val="0"/>
                <w:sz w:val="24"/>
                <w:highlight w:val="none"/>
              </w:rPr>
              <w:t>在</w:t>
            </w:r>
            <w:r>
              <w:rPr>
                <w:rFonts w:hint="eastAsia" w:ascii="Times New Roman" w:hAnsi="Times New Roman" w:eastAsia="宋体"/>
                <w:b w:val="0"/>
                <w:kern w:val="0"/>
                <w:sz w:val="24"/>
                <w:highlight w:val="none"/>
                <w:lang w:val="en-US" w:eastAsia="zh-CN"/>
              </w:rPr>
              <w:t>陕甘宁</w:t>
            </w:r>
            <w:r>
              <w:rPr>
                <w:rFonts w:hint="eastAsia" w:ascii="Times New Roman" w:hAnsi="Times New Roman" w:eastAsia="宋体"/>
                <w:b w:val="0"/>
                <w:kern w:val="0"/>
                <w:sz w:val="24"/>
                <w:highlight w:val="none"/>
              </w:rPr>
              <w:t>边区</w:t>
            </w:r>
            <w:r>
              <w:rPr>
                <w:rFonts w:hint="eastAsia" w:ascii="Times New Roman" w:hAnsi="Times New Roman" w:eastAsia="宋体"/>
                <w:b w:val="0"/>
                <w:kern w:val="0"/>
                <w:sz w:val="24"/>
                <w:highlight w:val="none"/>
                <w:lang w:eastAsia="zh-CN"/>
              </w:rPr>
              <w:t>，</w:t>
            </w:r>
            <w:r>
              <w:rPr>
                <w:rFonts w:hint="eastAsia" w:ascii="Times New Roman" w:hAnsi="Times New Roman" w:eastAsia="宋体"/>
                <w:b w:val="0"/>
                <w:kern w:val="0"/>
                <w:sz w:val="24"/>
                <w:highlight w:val="none"/>
                <w:lang w:val="en-US" w:eastAsia="zh-CN"/>
              </w:rPr>
              <w:t>创造性</w:t>
            </w:r>
            <w:r>
              <w:rPr>
                <w:rFonts w:hint="eastAsia" w:ascii="Times New Roman" w:hAnsi="Times New Roman" w:eastAsia="宋体"/>
                <w:b w:val="0"/>
                <w:kern w:val="0"/>
                <w:sz w:val="24"/>
                <w:highlight w:val="none"/>
              </w:rPr>
              <w:t>把群众路线运用到审判工作中</w:t>
            </w:r>
            <w:r>
              <w:rPr>
                <w:rFonts w:hint="eastAsia" w:ascii="Times New Roman" w:hAnsi="Times New Roman" w:eastAsia="宋体"/>
                <w:b w:val="0"/>
                <w:kern w:val="0"/>
                <w:sz w:val="24"/>
                <w:highlight w:val="none"/>
                <w:lang w:val="en-US" w:eastAsia="zh-CN"/>
              </w:rPr>
              <w:t>去，后来，这种审判方式以他的名字命名</w:t>
            </w:r>
          </w:p>
        </w:tc>
        <w:tc>
          <w:tcPr>
            <w:tcW w:w="2988" w:type="dxa"/>
            <w:shd w:val="clear" w:color="auto" w:fill="auto"/>
            <w:vAlign w:val="center"/>
          </w:tcPr>
          <w:p w14:paraId="09392E73">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eastAsia" w:ascii="Times New Roman" w:hAnsi="Times New Roman" w:eastAsia="宋体" w:cs="宋体"/>
                <w:b w:val="0"/>
                <w:kern w:val="0"/>
                <w:sz w:val="24"/>
                <w:szCs w:val="24"/>
                <w:highlight w:val="none"/>
                <w:lang w:val="en-US" w:eastAsia="zh-CN" w:bidi="ar-SA"/>
              </w:rPr>
            </w:pPr>
            <w:r>
              <w:rPr>
                <w:rFonts w:hint="eastAsia" w:ascii="Times New Roman" w:hAnsi="Times New Roman" w:eastAsia="宋体"/>
                <w:b w:val="0"/>
                <w:kern w:val="0"/>
                <w:sz w:val="24"/>
                <w:highlight w:val="none"/>
              </w:rPr>
              <w:t>中华人民共和国成立后，曾任最高人民法院副院长</w:t>
            </w:r>
          </w:p>
        </w:tc>
        <w:tc>
          <w:tcPr>
            <w:tcW w:w="2896" w:type="dxa"/>
            <w:shd w:val="clear" w:color="auto" w:fill="auto"/>
            <w:vAlign w:val="center"/>
          </w:tcPr>
          <w:p w14:paraId="6AFE75BD">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right="0" w:rightChars="0"/>
              <w:jc w:val="center"/>
              <w:rPr>
                <w:rFonts w:hint="eastAsia" w:ascii="Times New Roman" w:hAnsi="Times New Roman" w:eastAsia="宋体" w:cs="宋体"/>
                <w:b w:val="0"/>
                <w:kern w:val="0"/>
                <w:sz w:val="24"/>
                <w:szCs w:val="24"/>
                <w:highlight w:val="none"/>
                <w:lang w:val="en-US" w:eastAsia="zh-CN" w:bidi="ar-SA"/>
              </w:rPr>
            </w:pPr>
            <w:r>
              <w:rPr>
                <w:rFonts w:hint="eastAsia" w:ascii="Times New Roman" w:hAnsi="Times New Roman" w:eastAsia="宋体"/>
                <w:b w:val="0"/>
                <w:kern w:val="0"/>
                <w:sz w:val="24"/>
                <w:highlight w:val="none"/>
                <w:lang w:val="en-US" w:eastAsia="zh-CN"/>
              </w:rPr>
              <w:t>近年</w:t>
            </w:r>
            <w:r>
              <w:rPr>
                <w:rFonts w:hint="eastAsia" w:ascii="Times New Roman" w:hAnsi="Times New Roman" w:eastAsia="宋体"/>
                <w:b w:val="0"/>
                <w:kern w:val="0"/>
                <w:sz w:val="24"/>
                <w:highlight w:val="none"/>
              </w:rPr>
              <w:t>，西北政法大学成立了以他名字命名的</w:t>
            </w:r>
            <w:r>
              <w:rPr>
                <w:rFonts w:hint="eastAsia" w:ascii="Times New Roman" w:hAnsi="Times New Roman" w:eastAsia="宋体"/>
                <w:b w:val="0"/>
                <w:kern w:val="0"/>
                <w:sz w:val="24"/>
                <w:highlight w:val="none"/>
                <w:lang w:val="en-US" w:eastAsia="zh-CN"/>
              </w:rPr>
              <w:t>审判方式</w:t>
            </w:r>
            <w:r>
              <w:rPr>
                <w:rFonts w:hint="eastAsia" w:ascii="Times New Roman" w:hAnsi="Times New Roman" w:eastAsia="宋体"/>
                <w:b w:val="0"/>
                <w:kern w:val="0"/>
                <w:sz w:val="24"/>
                <w:highlight w:val="none"/>
              </w:rPr>
              <w:t>研究院</w:t>
            </w:r>
          </w:p>
        </w:tc>
      </w:tr>
      <w:tr w14:paraId="3E08A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vAlign w:val="center"/>
          </w:tcPr>
          <w:p w14:paraId="40D506C9">
            <w:pPr>
              <w:keepNext w:val="0"/>
              <w:keepLines w:val="0"/>
              <w:pageBreakBefore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rPr>
                <w:rFonts w:hint="eastAsia" w:ascii="Times New Roman" w:hAnsi="Times New Roman" w:eastAsia="宋体"/>
                <w:b w:val="0"/>
                <w:color w:val="000000" w:themeColor="text1"/>
                <w:kern w:val="0"/>
                <w:sz w:val="24"/>
                <w:highlight w:val="none"/>
                <w14:textFill>
                  <w14:solidFill>
                    <w14:schemeClr w14:val="tx1"/>
                  </w14:solidFill>
                </w14:textFill>
              </w:rPr>
            </w:pPr>
          </w:p>
        </w:tc>
        <w:tc>
          <w:tcPr>
            <w:tcW w:w="1631" w:type="dxa"/>
            <w:shd w:val="clear" w:color="auto" w:fill="auto"/>
            <w:noWrap/>
            <w:vAlign w:val="center"/>
          </w:tcPr>
          <w:p w14:paraId="6C320231">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kern w:val="0"/>
                <w:sz w:val="24"/>
                <w:highlight w:val="none"/>
              </w:rPr>
              <w:t>一项民法原则</w:t>
            </w:r>
          </w:p>
        </w:tc>
        <w:tc>
          <w:tcPr>
            <w:tcW w:w="1915" w:type="dxa"/>
            <w:shd w:val="clear" w:color="auto" w:fill="auto"/>
            <w:noWrap/>
            <w:vAlign w:val="center"/>
          </w:tcPr>
          <w:p w14:paraId="38ED1FE6">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kern w:val="0"/>
                <w:sz w:val="24"/>
                <w:highlight w:val="none"/>
              </w:rPr>
              <w:t>诚实信用原则</w:t>
            </w:r>
          </w:p>
        </w:tc>
        <w:tc>
          <w:tcPr>
            <w:tcW w:w="2582" w:type="dxa"/>
            <w:shd w:val="clear" w:color="auto" w:fill="auto"/>
            <w:noWrap/>
            <w:vAlign w:val="center"/>
          </w:tcPr>
          <w:p w14:paraId="6AAA3AF4">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kern w:val="0"/>
                <w:sz w:val="24"/>
                <w:highlight w:val="none"/>
              </w:rPr>
              <w:t>市场活动的基本准则</w:t>
            </w:r>
          </w:p>
        </w:tc>
        <w:tc>
          <w:tcPr>
            <w:tcW w:w="2878" w:type="dxa"/>
            <w:shd w:val="clear" w:color="auto" w:fill="auto"/>
            <w:vAlign w:val="center"/>
          </w:tcPr>
          <w:p w14:paraId="5BB29E72">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color w:val="000000" w:themeColor="text1"/>
                <w:kern w:val="0"/>
                <w:sz w:val="24"/>
                <w:szCs w:val="24"/>
                <w:highlight w:val="none"/>
                <w:lang w:val="en-US" w:eastAsia="zh-CN" w:bidi="ar-SA"/>
                <w14:textFill>
                  <w14:solidFill>
                    <w14:schemeClr w14:val="tx1"/>
                  </w14:solidFill>
                </w14:textFill>
              </w:rPr>
            </w:pPr>
            <w:r>
              <w:rPr>
                <w:rFonts w:hint="default" w:ascii="Times New Roman" w:hAnsi="Times New Roman" w:eastAsia="宋体" w:cs="宋体"/>
                <w:kern w:val="0"/>
                <w:sz w:val="24"/>
                <w:highlight w:val="none"/>
              </w:rPr>
              <w:t>协调各方当事人之间的利益</w:t>
            </w:r>
          </w:p>
        </w:tc>
        <w:tc>
          <w:tcPr>
            <w:tcW w:w="2988" w:type="dxa"/>
            <w:shd w:val="clear" w:color="auto" w:fill="auto"/>
            <w:vAlign w:val="center"/>
          </w:tcPr>
          <w:p w14:paraId="396F0101">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kern w:val="0"/>
                <w:sz w:val="24"/>
                <w:highlight w:val="none"/>
              </w:rPr>
              <w:t>民法中的“帝王条款”</w:t>
            </w:r>
          </w:p>
        </w:tc>
        <w:tc>
          <w:tcPr>
            <w:tcW w:w="2896" w:type="dxa"/>
            <w:shd w:val="clear" w:color="auto" w:fill="auto"/>
            <w:vAlign w:val="center"/>
          </w:tcPr>
          <w:p w14:paraId="1C57BC5C">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color w:val="000000" w:themeColor="text1"/>
                <w:kern w:val="0"/>
                <w:sz w:val="24"/>
                <w:szCs w:val="24"/>
                <w:highlight w:val="none"/>
                <w:lang w:val="en-US" w:eastAsia="zh-CN" w:bidi="ar-SA"/>
                <w14:textFill>
                  <w14:solidFill>
                    <w14:schemeClr w14:val="tx1"/>
                  </w14:solidFill>
                </w14:textFill>
              </w:rPr>
              <w:t>要求民事主体从事民事活动应当秉持诚实，恪守承诺，善意行使权利和履行义务</w:t>
            </w:r>
          </w:p>
        </w:tc>
      </w:tr>
      <w:tr w14:paraId="142B9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vAlign w:val="center"/>
          </w:tcPr>
          <w:p w14:paraId="00ECF934">
            <w:pPr>
              <w:keepNext w:val="0"/>
              <w:keepLines w:val="0"/>
              <w:pageBreakBefore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rPr>
                <w:rFonts w:hint="eastAsia" w:ascii="Times New Roman" w:hAnsi="Times New Roman" w:eastAsia="宋体" w:cstheme="minorEastAsia"/>
                <w:b w:val="0"/>
                <w:kern w:val="0"/>
                <w:sz w:val="24"/>
                <w:highlight w:val="none"/>
              </w:rPr>
            </w:pPr>
          </w:p>
        </w:tc>
        <w:tc>
          <w:tcPr>
            <w:tcW w:w="1631" w:type="dxa"/>
            <w:shd w:val="clear" w:color="auto" w:fill="auto"/>
            <w:noWrap/>
            <w:vAlign w:val="center"/>
          </w:tcPr>
          <w:p w14:paraId="7D2B5A21">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right="0"/>
              <w:jc w:val="center"/>
              <w:rPr>
                <w:rFonts w:hint="eastAsia" w:ascii="Times New Roman" w:hAnsi="Times New Roman" w:eastAsia="宋体"/>
                <w:b w:val="0"/>
                <w:kern w:val="0"/>
                <w:sz w:val="24"/>
                <w:highlight w:val="none"/>
                <w:lang w:val="en-US" w:eastAsia="zh-CN"/>
              </w:rPr>
            </w:pPr>
            <w:r>
              <w:rPr>
                <w:rFonts w:hint="eastAsia" w:ascii="Times New Roman" w:hAnsi="Times New Roman" w:eastAsia="宋体"/>
                <w:b w:val="0"/>
                <w:kern w:val="0"/>
                <w:sz w:val="24"/>
                <w:highlight w:val="none"/>
              </w:rPr>
              <w:t>一项民法原则</w:t>
            </w:r>
          </w:p>
        </w:tc>
        <w:tc>
          <w:tcPr>
            <w:tcW w:w="1915" w:type="dxa"/>
            <w:shd w:val="clear" w:color="auto" w:fill="auto"/>
            <w:noWrap/>
            <w:vAlign w:val="center"/>
          </w:tcPr>
          <w:p w14:paraId="2EA19EC1">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right="0"/>
              <w:jc w:val="center"/>
              <w:rPr>
                <w:rFonts w:hint="eastAsia" w:ascii="Times New Roman" w:hAnsi="Times New Roman" w:eastAsia="宋体"/>
                <w:b w:val="0"/>
                <w:kern w:val="0"/>
                <w:sz w:val="24"/>
                <w:highlight w:val="none"/>
                <w:lang w:val="en-US" w:eastAsia="zh-CN"/>
              </w:rPr>
            </w:pPr>
            <w:r>
              <w:rPr>
                <w:rFonts w:hint="eastAsia" w:ascii="Times New Roman" w:hAnsi="Times New Roman" w:eastAsia="宋体"/>
                <w:b w:val="0"/>
                <w:kern w:val="0"/>
                <w:sz w:val="24"/>
                <w:highlight w:val="none"/>
              </w:rPr>
              <w:t>自愿原则</w:t>
            </w:r>
          </w:p>
        </w:tc>
        <w:tc>
          <w:tcPr>
            <w:tcW w:w="2582" w:type="dxa"/>
            <w:shd w:val="clear" w:color="auto" w:fill="auto"/>
            <w:noWrap/>
            <w:vAlign w:val="center"/>
          </w:tcPr>
          <w:p w14:paraId="71024990">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right="0"/>
              <w:jc w:val="center"/>
              <w:rPr>
                <w:rFonts w:hint="eastAsia" w:ascii="Times New Roman" w:hAnsi="Times New Roman" w:eastAsia="宋体"/>
                <w:b w:val="0"/>
                <w:kern w:val="0"/>
                <w:sz w:val="24"/>
                <w:highlight w:val="none"/>
                <w:lang w:val="en-US" w:eastAsia="zh-CN"/>
              </w:rPr>
            </w:pPr>
            <w:r>
              <w:rPr>
                <w:rFonts w:hint="eastAsia" w:ascii="Times New Roman" w:hAnsi="Times New Roman" w:eastAsia="宋体"/>
                <w:b w:val="0"/>
                <w:kern w:val="0"/>
                <w:sz w:val="24"/>
                <w:highlight w:val="none"/>
              </w:rPr>
              <w:t>在民法中具体体现为所有权受法律保护、合同自由、婚姻自由、家庭自治、遗嘱自由等民法的概念</w:t>
            </w:r>
          </w:p>
        </w:tc>
        <w:tc>
          <w:tcPr>
            <w:tcW w:w="2878" w:type="dxa"/>
            <w:shd w:val="clear" w:color="auto" w:fill="auto"/>
            <w:vAlign w:val="center"/>
          </w:tcPr>
          <w:p w14:paraId="4BC507B8">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right="0"/>
              <w:jc w:val="center"/>
              <w:rPr>
                <w:rFonts w:hint="eastAsia" w:ascii="Times New Roman" w:hAnsi="Times New Roman" w:eastAsia="宋体"/>
                <w:b w:val="0"/>
                <w:kern w:val="0"/>
                <w:sz w:val="24"/>
                <w:highlight w:val="none"/>
                <w:lang w:val="en-US" w:eastAsia="zh-CN"/>
              </w:rPr>
            </w:pPr>
            <w:r>
              <w:rPr>
                <w:rFonts w:hint="eastAsia" w:ascii="Times New Roman" w:hAnsi="Times New Roman" w:eastAsia="宋体"/>
                <w:b w:val="0"/>
                <w:kern w:val="0"/>
                <w:sz w:val="24"/>
                <w:highlight w:val="none"/>
              </w:rPr>
              <w:t>其内涵主要表现再赋予民事主体在法律规定的范围内的广泛行为自由</w:t>
            </w:r>
          </w:p>
        </w:tc>
        <w:tc>
          <w:tcPr>
            <w:tcW w:w="2988" w:type="dxa"/>
            <w:shd w:val="clear" w:color="auto" w:fill="auto"/>
            <w:vAlign w:val="center"/>
          </w:tcPr>
          <w:p w14:paraId="4A965E1D">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right="0"/>
              <w:jc w:val="center"/>
              <w:rPr>
                <w:rFonts w:hint="eastAsia" w:ascii="Times New Roman" w:hAnsi="Times New Roman" w:eastAsia="宋体"/>
                <w:b w:val="0"/>
                <w:kern w:val="0"/>
                <w:sz w:val="24"/>
                <w:highlight w:val="none"/>
                <w:lang w:val="en-US" w:eastAsia="zh-CN"/>
              </w:rPr>
            </w:pPr>
            <w:r>
              <w:rPr>
                <w:rFonts w:hint="eastAsia" w:ascii="Times New Roman" w:hAnsi="Times New Roman" w:eastAsia="宋体"/>
                <w:b w:val="0"/>
                <w:kern w:val="0"/>
                <w:sz w:val="24"/>
                <w:highlight w:val="none"/>
              </w:rPr>
              <w:t>每个人都具有独立的意志，任何一方当事人都不受他方当事人意志的支配</w:t>
            </w:r>
          </w:p>
        </w:tc>
        <w:tc>
          <w:tcPr>
            <w:tcW w:w="2896" w:type="dxa"/>
            <w:shd w:val="clear" w:color="auto" w:fill="auto"/>
            <w:vAlign w:val="center"/>
          </w:tcPr>
          <w:p w14:paraId="1C6A8A9D">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right="0"/>
              <w:jc w:val="center"/>
              <w:rPr>
                <w:rFonts w:hint="eastAsia" w:ascii="Times New Roman" w:hAnsi="Times New Roman" w:eastAsia="宋体"/>
                <w:b w:val="0"/>
                <w:kern w:val="0"/>
                <w:sz w:val="24"/>
                <w:highlight w:val="none"/>
                <w:lang w:val="en-US" w:eastAsia="zh-CN"/>
              </w:rPr>
            </w:pPr>
            <w:r>
              <w:rPr>
                <w:rFonts w:hint="eastAsia" w:ascii="Times New Roman" w:hAnsi="Times New Roman" w:eastAsia="宋体"/>
                <w:b w:val="0"/>
                <w:kern w:val="0"/>
                <w:sz w:val="24"/>
                <w:highlight w:val="none"/>
              </w:rPr>
              <w:t>任何组织和个人不能非法干预</w:t>
            </w:r>
          </w:p>
        </w:tc>
      </w:tr>
      <w:tr w14:paraId="4A50E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vAlign w:val="center"/>
          </w:tcPr>
          <w:p w14:paraId="3736798A">
            <w:pPr>
              <w:keepNext w:val="0"/>
              <w:keepLines w:val="0"/>
              <w:pageBreakBefore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rPr>
                <w:rFonts w:hint="eastAsia" w:ascii="Times New Roman" w:hAnsi="Times New Roman" w:eastAsia="宋体" w:cstheme="minorEastAsia"/>
                <w:b w:val="0"/>
                <w:kern w:val="0"/>
                <w:sz w:val="24"/>
                <w:highlight w:val="none"/>
              </w:rPr>
            </w:pPr>
          </w:p>
        </w:tc>
        <w:tc>
          <w:tcPr>
            <w:tcW w:w="1631" w:type="dxa"/>
            <w:shd w:val="clear" w:color="auto" w:fill="auto"/>
            <w:noWrap/>
            <w:vAlign w:val="center"/>
          </w:tcPr>
          <w:p w14:paraId="758B110B">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eastAsia" w:ascii="Times New Roman" w:hAnsi="Times New Roman" w:eastAsia="宋体" w:cs="宋体"/>
                <w:b w:val="0"/>
                <w:kern w:val="0"/>
                <w:sz w:val="24"/>
                <w:szCs w:val="24"/>
                <w:highlight w:val="none"/>
                <w:lang w:val="en-US" w:eastAsia="zh-CN" w:bidi="ar-SA"/>
              </w:rPr>
            </w:pPr>
            <w:r>
              <w:rPr>
                <w:rFonts w:hint="eastAsia" w:ascii="Times New Roman" w:hAnsi="Times New Roman" w:eastAsia="宋体"/>
                <w:b w:val="0"/>
                <w:kern w:val="0"/>
                <w:sz w:val="24"/>
                <w:highlight w:val="none"/>
              </w:rPr>
              <w:t>一个民法上的概念</w:t>
            </w:r>
          </w:p>
        </w:tc>
        <w:tc>
          <w:tcPr>
            <w:tcW w:w="1915" w:type="dxa"/>
            <w:shd w:val="clear" w:color="auto" w:fill="auto"/>
            <w:noWrap/>
            <w:vAlign w:val="center"/>
          </w:tcPr>
          <w:p w14:paraId="3BE01A19">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eastAsia" w:ascii="Times New Roman" w:hAnsi="Times New Roman" w:eastAsia="宋体" w:cs="宋体"/>
                <w:b w:val="0"/>
                <w:kern w:val="0"/>
                <w:sz w:val="24"/>
                <w:szCs w:val="24"/>
                <w:highlight w:val="none"/>
                <w:lang w:val="en-US" w:eastAsia="zh-CN" w:bidi="ar-SA"/>
              </w:rPr>
            </w:pPr>
            <w:r>
              <w:rPr>
                <w:rFonts w:hint="eastAsia" w:ascii="Times New Roman" w:hAnsi="Times New Roman" w:eastAsia="宋体"/>
                <w:b w:val="0"/>
                <w:kern w:val="0"/>
                <w:sz w:val="24"/>
                <w:highlight w:val="none"/>
              </w:rPr>
              <w:t>民事法律行为</w:t>
            </w:r>
          </w:p>
        </w:tc>
        <w:tc>
          <w:tcPr>
            <w:tcW w:w="2582" w:type="dxa"/>
            <w:shd w:val="clear" w:color="auto" w:fill="auto"/>
            <w:noWrap/>
            <w:vAlign w:val="center"/>
          </w:tcPr>
          <w:p w14:paraId="50ACBD0D">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eastAsia" w:ascii="Times New Roman" w:hAnsi="Times New Roman" w:eastAsia="宋体" w:cs="宋体"/>
                <w:b w:val="0"/>
                <w:kern w:val="0"/>
                <w:sz w:val="24"/>
                <w:szCs w:val="24"/>
                <w:highlight w:val="none"/>
                <w:lang w:val="en-US" w:eastAsia="zh-CN" w:bidi="ar-SA"/>
              </w:rPr>
            </w:pPr>
            <w:r>
              <w:rPr>
                <w:rFonts w:hint="eastAsia" w:ascii="Times New Roman" w:hAnsi="Times New Roman" w:eastAsia="宋体"/>
                <w:b w:val="0"/>
                <w:kern w:val="0"/>
                <w:sz w:val="24"/>
                <w:highlight w:val="none"/>
              </w:rPr>
              <w:t>民事主体通过意思表示设立、变更、终止的行为</w:t>
            </w:r>
          </w:p>
        </w:tc>
        <w:tc>
          <w:tcPr>
            <w:tcW w:w="2878" w:type="dxa"/>
            <w:shd w:val="clear" w:color="auto" w:fill="auto"/>
            <w:vAlign w:val="center"/>
          </w:tcPr>
          <w:p w14:paraId="406A401A">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eastAsia" w:ascii="Times New Roman" w:hAnsi="Times New Roman" w:eastAsia="宋体" w:cs="宋体"/>
                <w:b w:val="0"/>
                <w:kern w:val="0"/>
                <w:sz w:val="24"/>
                <w:szCs w:val="24"/>
                <w:highlight w:val="none"/>
                <w:lang w:val="en-US" w:eastAsia="zh-CN" w:bidi="ar-SA"/>
              </w:rPr>
            </w:pPr>
            <w:r>
              <w:rPr>
                <w:rFonts w:hint="eastAsia" w:ascii="Times New Roman" w:hAnsi="Times New Roman" w:eastAsia="宋体"/>
                <w:b w:val="0"/>
                <w:kern w:val="0"/>
                <w:sz w:val="24"/>
                <w:highlight w:val="none"/>
              </w:rPr>
              <w:t>意思表示是基本构成要素</w:t>
            </w:r>
          </w:p>
        </w:tc>
        <w:tc>
          <w:tcPr>
            <w:tcW w:w="2988" w:type="dxa"/>
            <w:shd w:val="clear" w:color="auto" w:fill="auto"/>
            <w:vAlign w:val="center"/>
          </w:tcPr>
          <w:p w14:paraId="7EC22603">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eastAsia" w:ascii="Times New Roman" w:hAnsi="Times New Roman" w:eastAsia="宋体" w:cs="宋体"/>
                <w:b w:val="0"/>
                <w:kern w:val="0"/>
                <w:sz w:val="24"/>
                <w:szCs w:val="24"/>
                <w:highlight w:val="none"/>
                <w:lang w:val="en-US" w:eastAsia="zh-CN" w:bidi="ar-SA"/>
              </w:rPr>
            </w:pPr>
            <w:r>
              <w:rPr>
                <w:rFonts w:hint="eastAsia" w:ascii="Times New Roman" w:hAnsi="Times New Roman" w:eastAsia="宋体"/>
                <w:b w:val="0"/>
                <w:kern w:val="0"/>
                <w:sz w:val="24"/>
                <w:highlight w:val="none"/>
              </w:rPr>
              <w:t>目的是设立、变更、终止民事权利和民事义务</w:t>
            </w:r>
          </w:p>
        </w:tc>
        <w:tc>
          <w:tcPr>
            <w:tcW w:w="2896" w:type="dxa"/>
            <w:shd w:val="clear" w:color="auto" w:fill="auto"/>
            <w:vAlign w:val="center"/>
          </w:tcPr>
          <w:p w14:paraId="0D1BE289">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eastAsia" w:ascii="Times New Roman" w:hAnsi="Times New Roman" w:eastAsia="宋体" w:cs="宋体"/>
                <w:b w:val="0"/>
                <w:kern w:val="0"/>
                <w:sz w:val="24"/>
                <w:szCs w:val="24"/>
                <w:highlight w:val="none"/>
                <w:lang w:val="en-US" w:eastAsia="zh-CN" w:bidi="ar-SA"/>
              </w:rPr>
            </w:pPr>
            <w:r>
              <w:rPr>
                <w:rFonts w:hint="eastAsia" w:ascii="Times New Roman" w:hAnsi="Times New Roman" w:eastAsia="宋体"/>
                <w:b w:val="0"/>
                <w:kern w:val="0"/>
                <w:sz w:val="24"/>
                <w:highlight w:val="none"/>
              </w:rPr>
              <w:t>从契约、婚姻、收养、遗嘱等具体行为中概括出来的概念</w:t>
            </w:r>
          </w:p>
        </w:tc>
      </w:tr>
      <w:tr w14:paraId="12689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32" w:type="dxa"/>
            <w:left w:w="64" w:type="dxa"/>
            <w:bottom w:w="32" w:type="dxa"/>
            <w:right w:w="64" w:type="dxa"/>
          </w:tblCellMar>
        </w:tblPrEx>
        <w:trPr>
          <w:trHeight w:val="0" w:hRule="atLeast"/>
          <w:jc w:val="center"/>
        </w:trPr>
        <w:tc>
          <w:tcPr>
            <w:tcW w:w="636" w:type="dxa"/>
            <w:shd w:val="clear" w:color="auto" w:fill="auto"/>
            <w:vAlign w:val="center"/>
          </w:tcPr>
          <w:p w14:paraId="3F85E513">
            <w:pPr>
              <w:keepNext w:val="0"/>
              <w:keepLines w:val="0"/>
              <w:pageBreakBefore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rPr>
                <w:rFonts w:hint="eastAsia" w:ascii="Times New Roman" w:hAnsi="Times New Roman" w:eastAsia="宋体" w:cstheme="minorEastAsia"/>
                <w:b w:val="0"/>
                <w:kern w:val="0"/>
                <w:sz w:val="24"/>
                <w:highlight w:val="none"/>
              </w:rPr>
            </w:pPr>
          </w:p>
        </w:tc>
        <w:tc>
          <w:tcPr>
            <w:tcW w:w="1631" w:type="dxa"/>
            <w:shd w:val="clear" w:color="auto" w:fill="auto"/>
            <w:noWrap/>
            <w:vAlign w:val="center"/>
          </w:tcPr>
          <w:p w14:paraId="78E1C494">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right="0"/>
              <w:jc w:val="center"/>
              <w:rPr>
                <w:rFonts w:hint="eastAsia" w:ascii="Times New Roman" w:hAnsi="Times New Roman" w:eastAsia="宋体"/>
                <w:b w:val="0"/>
                <w:kern w:val="0"/>
                <w:sz w:val="24"/>
                <w:highlight w:val="none"/>
                <w:lang w:val="en-US" w:eastAsia="zh-CN"/>
              </w:rPr>
            </w:pPr>
            <w:r>
              <w:rPr>
                <w:rFonts w:hint="eastAsia" w:ascii="Times New Roman" w:hAnsi="Times New Roman" w:eastAsia="宋体"/>
                <w:b w:val="0"/>
                <w:kern w:val="0"/>
                <w:sz w:val="24"/>
                <w:highlight w:val="none"/>
              </w:rPr>
              <w:t>一个民法上的概念</w:t>
            </w:r>
          </w:p>
        </w:tc>
        <w:tc>
          <w:tcPr>
            <w:tcW w:w="1915" w:type="dxa"/>
            <w:shd w:val="clear" w:color="auto" w:fill="auto"/>
            <w:noWrap/>
            <w:vAlign w:val="center"/>
          </w:tcPr>
          <w:p w14:paraId="2C4E5D89">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right="0"/>
              <w:jc w:val="center"/>
              <w:rPr>
                <w:rFonts w:hint="eastAsia" w:ascii="Times New Roman" w:hAnsi="Times New Roman" w:eastAsia="宋体"/>
                <w:b w:val="0"/>
                <w:kern w:val="0"/>
                <w:sz w:val="24"/>
                <w:highlight w:val="none"/>
                <w:lang w:val="en-US" w:eastAsia="zh-CN"/>
              </w:rPr>
            </w:pPr>
            <w:r>
              <w:rPr>
                <w:rFonts w:hint="eastAsia" w:ascii="Times New Roman" w:hAnsi="Times New Roman" w:eastAsia="宋体"/>
                <w:b w:val="0"/>
                <w:kern w:val="0"/>
                <w:sz w:val="24"/>
                <w:highlight w:val="none"/>
              </w:rPr>
              <w:t>非法人组织</w:t>
            </w:r>
          </w:p>
        </w:tc>
        <w:tc>
          <w:tcPr>
            <w:tcW w:w="2582" w:type="dxa"/>
            <w:shd w:val="clear" w:color="auto" w:fill="auto"/>
            <w:noWrap/>
            <w:vAlign w:val="center"/>
          </w:tcPr>
          <w:p w14:paraId="24F6ADB7">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right="0"/>
              <w:jc w:val="center"/>
              <w:rPr>
                <w:rFonts w:hint="eastAsia" w:ascii="Times New Roman" w:hAnsi="Times New Roman" w:eastAsia="宋体"/>
                <w:b w:val="0"/>
                <w:kern w:val="0"/>
                <w:sz w:val="24"/>
                <w:highlight w:val="none"/>
                <w:lang w:val="en-US" w:eastAsia="zh-CN"/>
              </w:rPr>
            </w:pPr>
            <w:r>
              <w:rPr>
                <w:rFonts w:hint="eastAsia" w:ascii="Times New Roman" w:hAnsi="Times New Roman" w:eastAsia="宋体"/>
                <w:b w:val="0"/>
                <w:kern w:val="0"/>
                <w:sz w:val="24"/>
                <w:highlight w:val="none"/>
              </w:rPr>
              <w:t>不具有法人资格</w:t>
            </w:r>
          </w:p>
        </w:tc>
        <w:tc>
          <w:tcPr>
            <w:tcW w:w="2878" w:type="dxa"/>
            <w:shd w:val="clear" w:color="auto" w:fill="auto"/>
            <w:vAlign w:val="center"/>
          </w:tcPr>
          <w:p w14:paraId="672CDA7F">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right="0"/>
              <w:jc w:val="center"/>
              <w:rPr>
                <w:rFonts w:hint="eastAsia" w:ascii="Times New Roman" w:hAnsi="Times New Roman" w:eastAsia="宋体"/>
                <w:b w:val="0"/>
                <w:kern w:val="0"/>
                <w:sz w:val="24"/>
                <w:highlight w:val="none"/>
                <w:lang w:val="en-US" w:eastAsia="zh-CN"/>
              </w:rPr>
            </w:pPr>
            <w:r>
              <w:rPr>
                <w:rFonts w:hint="eastAsia" w:ascii="Times New Roman" w:hAnsi="Times New Roman" w:eastAsia="宋体"/>
                <w:b w:val="0"/>
                <w:kern w:val="0"/>
                <w:sz w:val="24"/>
                <w:highlight w:val="none"/>
              </w:rPr>
              <w:t>能够以自己名义从事民事活动</w:t>
            </w:r>
          </w:p>
        </w:tc>
        <w:tc>
          <w:tcPr>
            <w:tcW w:w="2988" w:type="dxa"/>
            <w:shd w:val="clear" w:color="auto" w:fill="auto"/>
            <w:vAlign w:val="center"/>
          </w:tcPr>
          <w:p w14:paraId="07A3A72B">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right="0"/>
              <w:jc w:val="center"/>
              <w:rPr>
                <w:rFonts w:hint="eastAsia" w:ascii="Times New Roman" w:hAnsi="Times New Roman" w:eastAsia="宋体"/>
                <w:b w:val="0"/>
                <w:kern w:val="0"/>
                <w:sz w:val="24"/>
                <w:highlight w:val="none"/>
                <w:lang w:val="en-US" w:eastAsia="zh-CN"/>
              </w:rPr>
            </w:pPr>
            <w:r>
              <w:rPr>
                <w:rFonts w:hint="eastAsia" w:ascii="Times New Roman" w:hAnsi="Times New Roman" w:eastAsia="宋体"/>
                <w:b w:val="0"/>
                <w:kern w:val="0"/>
                <w:sz w:val="24"/>
                <w:highlight w:val="none"/>
              </w:rPr>
              <w:t>不能完全独立地承担民事责任</w:t>
            </w:r>
          </w:p>
        </w:tc>
        <w:tc>
          <w:tcPr>
            <w:tcW w:w="2896" w:type="dxa"/>
            <w:shd w:val="clear" w:color="auto" w:fill="auto"/>
            <w:vAlign w:val="center"/>
          </w:tcPr>
          <w:p w14:paraId="2A30DB60">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right="0"/>
              <w:jc w:val="center"/>
              <w:rPr>
                <w:rFonts w:hint="eastAsia" w:ascii="Times New Roman" w:hAnsi="Times New Roman" w:eastAsia="宋体"/>
                <w:b w:val="0"/>
                <w:kern w:val="0"/>
                <w:sz w:val="24"/>
                <w:highlight w:val="none"/>
                <w:lang w:val="en-US" w:eastAsia="zh-CN"/>
              </w:rPr>
            </w:pPr>
            <w:r>
              <w:rPr>
                <w:rFonts w:hint="eastAsia" w:ascii="Times New Roman" w:hAnsi="Times New Roman" w:eastAsia="宋体"/>
                <w:b w:val="0"/>
                <w:kern w:val="0"/>
                <w:sz w:val="24"/>
                <w:highlight w:val="none"/>
              </w:rPr>
              <w:t>是一种社会组织</w:t>
            </w:r>
          </w:p>
        </w:tc>
      </w:tr>
      <w:tr w14:paraId="64768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vAlign w:val="center"/>
          </w:tcPr>
          <w:p w14:paraId="37BBBDEF">
            <w:pPr>
              <w:keepNext w:val="0"/>
              <w:keepLines w:val="0"/>
              <w:pageBreakBefore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rPr>
                <w:rFonts w:hint="eastAsia" w:ascii="Times New Roman" w:hAnsi="Times New Roman" w:eastAsia="宋体" w:cstheme="minorEastAsia"/>
                <w:b w:val="0"/>
                <w:kern w:val="0"/>
                <w:sz w:val="24"/>
                <w:highlight w:val="none"/>
              </w:rPr>
            </w:pPr>
          </w:p>
        </w:tc>
        <w:tc>
          <w:tcPr>
            <w:tcW w:w="1631" w:type="dxa"/>
            <w:shd w:val="clear" w:color="auto" w:fill="auto"/>
            <w:noWrap/>
            <w:vAlign w:val="center"/>
          </w:tcPr>
          <w:p w14:paraId="645D6DFA">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right="0"/>
              <w:jc w:val="center"/>
              <w:rPr>
                <w:rFonts w:hint="eastAsia" w:ascii="Times New Roman" w:hAnsi="Times New Roman" w:eastAsia="宋体"/>
                <w:b w:val="0"/>
                <w:kern w:val="0"/>
                <w:sz w:val="24"/>
                <w:highlight w:val="none"/>
                <w:lang w:val="en-US" w:eastAsia="zh-CN"/>
              </w:rPr>
            </w:pPr>
            <w:r>
              <w:rPr>
                <w:rFonts w:hint="eastAsia" w:ascii="Times New Roman" w:hAnsi="Times New Roman" w:eastAsia="宋体"/>
                <w:b w:val="0"/>
                <w:kern w:val="0"/>
                <w:sz w:val="24"/>
                <w:highlight w:val="none"/>
              </w:rPr>
              <w:t>一个民法上的概念</w:t>
            </w:r>
          </w:p>
        </w:tc>
        <w:tc>
          <w:tcPr>
            <w:tcW w:w="1915" w:type="dxa"/>
            <w:shd w:val="clear" w:color="auto" w:fill="auto"/>
            <w:noWrap/>
            <w:vAlign w:val="center"/>
          </w:tcPr>
          <w:p w14:paraId="34CAD75D">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right="0"/>
              <w:jc w:val="center"/>
              <w:rPr>
                <w:rFonts w:hint="eastAsia" w:ascii="Times New Roman" w:hAnsi="Times New Roman" w:eastAsia="宋体"/>
                <w:b w:val="0"/>
                <w:kern w:val="0"/>
                <w:sz w:val="24"/>
                <w:highlight w:val="none"/>
                <w:lang w:val="en-US" w:eastAsia="zh-CN"/>
              </w:rPr>
            </w:pPr>
            <w:r>
              <w:rPr>
                <w:rFonts w:hint="eastAsia" w:ascii="Times New Roman" w:hAnsi="Times New Roman" w:eastAsia="宋体"/>
                <w:b w:val="0"/>
                <w:kern w:val="0"/>
                <w:sz w:val="24"/>
                <w:highlight w:val="none"/>
              </w:rPr>
              <w:t>无因管理</w:t>
            </w:r>
          </w:p>
        </w:tc>
        <w:tc>
          <w:tcPr>
            <w:tcW w:w="2582" w:type="dxa"/>
            <w:shd w:val="clear" w:color="auto" w:fill="auto"/>
            <w:noWrap/>
            <w:vAlign w:val="center"/>
          </w:tcPr>
          <w:p w14:paraId="67D98775">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right="0"/>
              <w:jc w:val="center"/>
              <w:rPr>
                <w:rFonts w:hint="eastAsia" w:ascii="Times New Roman" w:hAnsi="Times New Roman" w:eastAsia="宋体"/>
                <w:b w:val="0"/>
                <w:kern w:val="0"/>
                <w:sz w:val="24"/>
                <w:highlight w:val="none"/>
                <w:lang w:val="en-US" w:eastAsia="zh-CN"/>
              </w:rPr>
            </w:pPr>
            <w:r>
              <w:rPr>
                <w:rFonts w:hint="eastAsia" w:ascii="Times New Roman" w:hAnsi="Times New Roman" w:eastAsia="宋体"/>
                <w:b w:val="0"/>
                <w:kern w:val="0"/>
                <w:sz w:val="24"/>
                <w:highlight w:val="none"/>
              </w:rPr>
              <w:t>没有法定的或约定的义务</w:t>
            </w:r>
          </w:p>
        </w:tc>
        <w:tc>
          <w:tcPr>
            <w:tcW w:w="2878" w:type="dxa"/>
            <w:shd w:val="clear" w:color="auto" w:fill="auto"/>
            <w:vAlign w:val="center"/>
          </w:tcPr>
          <w:p w14:paraId="031AA409">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right="0"/>
              <w:jc w:val="center"/>
              <w:rPr>
                <w:rFonts w:hint="eastAsia" w:ascii="Times New Roman" w:hAnsi="Times New Roman" w:eastAsia="宋体"/>
                <w:b w:val="0"/>
                <w:kern w:val="0"/>
                <w:sz w:val="24"/>
                <w:highlight w:val="none"/>
                <w:lang w:val="en-US" w:eastAsia="zh-CN"/>
              </w:rPr>
            </w:pPr>
            <w:r>
              <w:rPr>
                <w:rFonts w:hint="eastAsia" w:ascii="Times New Roman" w:hAnsi="Times New Roman" w:eastAsia="宋体"/>
                <w:b w:val="0"/>
                <w:kern w:val="0"/>
                <w:sz w:val="24"/>
                <w:highlight w:val="none"/>
              </w:rPr>
              <w:t>为避免他人利益受损失</w:t>
            </w:r>
          </w:p>
        </w:tc>
        <w:tc>
          <w:tcPr>
            <w:tcW w:w="2988" w:type="dxa"/>
            <w:shd w:val="clear" w:color="auto" w:fill="auto"/>
            <w:vAlign w:val="center"/>
          </w:tcPr>
          <w:p w14:paraId="59C9833F">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right="0"/>
              <w:jc w:val="center"/>
              <w:rPr>
                <w:rFonts w:hint="eastAsia" w:ascii="Times New Roman" w:hAnsi="Times New Roman" w:eastAsia="宋体"/>
                <w:b w:val="0"/>
                <w:kern w:val="0"/>
                <w:sz w:val="24"/>
                <w:highlight w:val="none"/>
                <w:lang w:val="en-US" w:eastAsia="zh-CN"/>
              </w:rPr>
            </w:pPr>
            <w:r>
              <w:rPr>
                <w:rFonts w:hint="eastAsia" w:ascii="Times New Roman" w:hAnsi="Times New Roman" w:eastAsia="宋体"/>
                <w:b w:val="0"/>
                <w:kern w:val="0"/>
                <w:sz w:val="24"/>
                <w:highlight w:val="none"/>
              </w:rPr>
              <w:t>自愿管理他人事务或为他人提供服务的行为</w:t>
            </w:r>
          </w:p>
        </w:tc>
        <w:tc>
          <w:tcPr>
            <w:tcW w:w="2896" w:type="dxa"/>
            <w:shd w:val="clear" w:color="auto" w:fill="auto"/>
            <w:vAlign w:val="center"/>
          </w:tcPr>
          <w:p w14:paraId="15BA35A7">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right="0"/>
              <w:jc w:val="center"/>
              <w:rPr>
                <w:rFonts w:hint="eastAsia" w:ascii="Times New Roman" w:hAnsi="Times New Roman" w:eastAsia="宋体"/>
                <w:b w:val="0"/>
                <w:kern w:val="0"/>
                <w:sz w:val="24"/>
                <w:highlight w:val="none"/>
                <w:lang w:val="en-US" w:eastAsia="zh-CN"/>
              </w:rPr>
            </w:pPr>
            <w:r>
              <w:rPr>
                <w:rFonts w:hint="eastAsia" w:ascii="Times New Roman" w:hAnsi="Times New Roman" w:eastAsia="宋体"/>
                <w:b w:val="0"/>
                <w:kern w:val="0"/>
                <w:sz w:val="24"/>
                <w:highlight w:val="none"/>
              </w:rPr>
              <w:t>一经成立当事人之间就形成债的关系</w:t>
            </w:r>
          </w:p>
        </w:tc>
      </w:tr>
      <w:tr w14:paraId="37803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vAlign w:val="center"/>
          </w:tcPr>
          <w:p w14:paraId="5A5DA33F">
            <w:pPr>
              <w:keepNext w:val="0"/>
              <w:keepLines w:val="0"/>
              <w:pageBreakBefore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rPr>
                <w:rFonts w:hint="eastAsia" w:ascii="Times New Roman" w:hAnsi="Times New Roman" w:eastAsia="宋体" w:cstheme="minorEastAsia"/>
                <w:b w:val="0"/>
                <w:kern w:val="0"/>
                <w:sz w:val="24"/>
                <w:highlight w:val="none"/>
              </w:rPr>
            </w:pPr>
          </w:p>
        </w:tc>
        <w:tc>
          <w:tcPr>
            <w:tcW w:w="1631" w:type="dxa"/>
            <w:shd w:val="clear" w:color="auto" w:fill="auto"/>
            <w:noWrap/>
            <w:vAlign w:val="center"/>
          </w:tcPr>
          <w:p w14:paraId="24665364">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right="0"/>
              <w:jc w:val="center"/>
              <w:rPr>
                <w:rFonts w:hint="default" w:ascii="Times New Roman" w:hAnsi="Times New Roman" w:eastAsia="宋体"/>
                <w:b w:val="0"/>
                <w:kern w:val="0"/>
                <w:sz w:val="24"/>
                <w:highlight w:val="none"/>
                <w:lang w:val="en-US"/>
              </w:rPr>
            </w:pPr>
            <w:r>
              <w:rPr>
                <w:rFonts w:hint="eastAsia" w:ascii="Times New Roman" w:hAnsi="Times New Roman" w:eastAsia="宋体"/>
                <w:b w:val="0"/>
                <w:kern w:val="0"/>
                <w:sz w:val="24"/>
                <w:highlight w:val="none"/>
                <w:lang w:val="en-US" w:eastAsia="zh-CN"/>
              </w:rPr>
              <w:t>一个家庭关系的基本原则</w:t>
            </w:r>
          </w:p>
        </w:tc>
        <w:tc>
          <w:tcPr>
            <w:tcW w:w="1915" w:type="dxa"/>
            <w:shd w:val="clear" w:color="auto" w:fill="auto"/>
            <w:noWrap/>
            <w:vAlign w:val="center"/>
          </w:tcPr>
          <w:p w14:paraId="667F61FD">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right="0"/>
              <w:jc w:val="center"/>
              <w:rPr>
                <w:rFonts w:hint="eastAsia" w:ascii="Times New Roman" w:hAnsi="Times New Roman" w:eastAsia="宋体"/>
                <w:b w:val="0"/>
                <w:kern w:val="0"/>
                <w:sz w:val="24"/>
                <w:highlight w:val="none"/>
              </w:rPr>
            </w:pPr>
            <w:r>
              <w:rPr>
                <w:rFonts w:hint="eastAsia" w:ascii="Times New Roman" w:hAnsi="Times New Roman" w:eastAsia="宋体"/>
                <w:b w:val="0"/>
                <w:kern w:val="0"/>
                <w:sz w:val="24"/>
                <w:highlight w:val="none"/>
                <w:lang w:val="en-US" w:eastAsia="zh-CN"/>
              </w:rPr>
              <w:t>树立</w:t>
            </w:r>
            <w:r>
              <w:rPr>
                <w:rFonts w:hint="eastAsia" w:ascii="Times New Roman" w:hAnsi="Times New Roman" w:eastAsia="宋体"/>
                <w:b w:val="0"/>
                <w:kern w:val="0"/>
                <w:sz w:val="24"/>
                <w:highlight w:val="none"/>
              </w:rPr>
              <w:t>优良家风</w:t>
            </w:r>
          </w:p>
        </w:tc>
        <w:tc>
          <w:tcPr>
            <w:tcW w:w="2582" w:type="dxa"/>
            <w:shd w:val="clear" w:color="auto" w:fill="auto"/>
            <w:noWrap/>
            <w:vAlign w:val="center"/>
          </w:tcPr>
          <w:p w14:paraId="006CEA1B">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right="0"/>
              <w:jc w:val="center"/>
              <w:rPr>
                <w:rFonts w:hint="eastAsia" w:ascii="Times New Roman" w:hAnsi="Times New Roman" w:eastAsia="宋体"/>
                <w:b w:val="0"/>
                <w:kern w:val="0"/>
                <w:sz w:val="24"/>
                <w:highlight w:val="none"/>
              </w:rPr>
            </w:pPr>
            <w:r>
              <w:rPr>
                <w:rFonts w:hint="eastAsia" w:ascii="Times New Roman" w:hAnsi="Times New Roman" w:eastAsia="宋体"/>
                <w:b w:val="0"/>
                <w:kern w:val="0"/>
                <w:sz w:val="24"/>
                <w:highlight w:val="none"/>
              </w:rPr>
              <w:t>夫妻应当互相忠实，互相尊重，互相关爱</w:t>
            </w:r>
          </w:p>
        </w:tc>
        <w:tc>
          <w:tcPr>
            <w:tcW w:w="2878" w:type="dxa"/>
            <w:shd w:val="clear" w:color="auto" w:fill="auto"/>
            <w:vAlign w:val="center"/>
          </w:tcPr>
          <w:p w14:paraId="60F405A5">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right="0"/>
              <w:jc w:val="center"/>
              <w:rPr>
                <w:rFonts w:hint="eastAsia" w:ascii="Times New Roman" w:hAnsi="Times New Roman" w:eastAsia="宋体"/>
                <w:b w:val="0"/>
                <w:kern w:val="0"/>
                <w:sz w:val="24"/>
                <w:highlight w:val="none"/>
              </w:rPr>
            </w:pPr>
            <w:r>
              <w:rPr>
                <w:rFonts w:hint="eastAsia" w:ascii="Times New Roman" w:hAnsi="Times New Roman" w:eastAsia="宋体"/>
                <w:b w:val="0"/>
                <w:kern w:val="0"/>
                <w:sz w:val="24"/>
                <w:highlight w:val="none"/>
              </w:rPr>
              <w:t>家庭成员应当敬老爱幼，互相帮助</w:t>
            </w:r>
          </w:p>
        </w:tc>
        <w:tc>
          <w:tcPr>
            <w:tcW w:w="2988" w:type="dxa"/>
            <w:shd w:val="clear" w:color="auto" w:fill="auto"/>
            <w:vAlign w:val="center"/>
          </w:tcPr>
          <w:p w14:paraId="1EA1518C">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right="0"/>
              <w:jc w:val="center"/>
              <w:rPr>
                <w:rFonts w:hint="eastAsia" w:ascii="Times New Roman" w:hAnsi="Times New Roman" w:eastAsia="宋体"/>
                <w:b w:val="0"/>
                <w:kern w:val="0"/>
                <w:sz w:val="24"/>
                <w:highlight w:val="none"/>
              </w:rPr>
            </w:pPr>
            <w:r>
              <w:rPr>
                <w:rFonts w:hint="eastAsia" w:ascii="Times New Roman" w:hAnsi="Times New Roman" w:eastAsia="宋体"/>
                <w:b w:val="0"/>
                <w:kern w:val="0"/>
                <w:sz w:val="24"/>
                <w:highlight w:val="none"/>
              </w:rPr>
              <w:t>维护平等、和睦、文明的婚姻家庭关系</w:t>
            </w:r>
          </w:p>
        </w:tc>
        <w:tc>
          <w:tcPr>
            <w:tcW w:w="2896" w:type="dxa"/>
            <w:shd w:val="clear" w:color="auto" w:fill="auto"/>
            <w:vAlign w:val="center"/>
          </w:tcPr>
          <w:p w14:paraId="25DC766E">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right="0"/>
              <w:jc w:val="center"/>
              <w:rPr>
                <w:rFonts w:hint="eastAsia" w:ascii="Times New Roman" w:hAnsi="Times New Roman" w:eastAsia="宋体"/>
                <w:b w:val="0"/>
                <w:kern w:val="0"/>
                <w:sz w:val="24"/>
                <w:highlight w:val="none"/>
              </w:rPr>
            </w:pPr>
            <w:r>
              <w:rPr>
                <w:rFonts w:hint="eastAsia" w:ascii="Times New Roman" w:hAnsi="Times New Roman" w:eastAsia="宋体"/>
                <w:b w:val="0"/>
                <w:kern w:val="0"/>
                <w:sz w:val="24"/>
                <w:highlight w:val="none"/>
              </w:rPr>
              <w:t>重视家庭文明建设</w:t>
            </w:r>
          </w:p>
        </w:tc>
      </w:tr>
      <w:tr w14:paraId="3A924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vAlign w:val="center"/>
          </w:tcPr>
          <w:p w14:paraId="43E33252">
            <w:pPr>
              <w:keepNext w:val="0"/>
              <w:keepLines w:val="0"/>
              <w:pageBreakBefore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rPr>
                <w:rFonts w:hint="eastAsia" w:ascii="Times New Roman" w:hAnsi="Times New Roman" w:eastAsia="宋体" w:cstheme="minorEastAsia"/>
                <w:b w:val="0"/>
                <w:kern w:val="0"/>
                <w:sz w:val="24"/>
                <w:highlight w:val="none"/>
              </w:rPr>
            </w:pPr>
          </w:p>
        </w:tc>
        <w:tc>
          <w:tcPr>
            <w:tcW w:w="1631" w:type="dxa"/>
            <w:shd w:val="clear" w:color="auto" w:fill="auto"/>
            <w:noWrap/>
            <w:vAlign w:val="center"/>
          </w:tcPr>
          <w:p w14:paraId="60670081">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eastAsia" w:ascii="Times New Roman" w:hAnsi="Times New Roman" w:eastAsia="宋体" w:cs="宋体"/>
                <w:b w:val="0"/>
                <w:kern w:val="0"/>
                <w:sz w:val="24"/>
                <w:szCs w:val="24"/>
                <w:highlight w:val="none"/>
                <w:lang w:val="en-US" w:eastAsia="zh-CN" w:bidi="ar-SA"/>
              </w:rPr>
            </w:pPr>
            <w:r>
              <w:rPr>
                <w:rFonts w:hint="eastAsia" w:ascii="Times New Roman" w:hAnsi="Times New Roman" w:eastAsia="宋体"/>
                <w:b w:val="0"/>
                <w:kern w:val="0"/>
                <w:sz w:val="24"/>
                <w:highlight w:val="none"/>
              </w:rPr>
              <w:t>一项民法制度</w:t>
            </w:r>
          </w:p>
        </w:tc>
        <w:tc>
          <w:tcPr>
            <w:tcW w:w="1915" w:type="dxa"/>
            <w:shd w:val="clear" w:color="auto" w:fill="auto"/>
            <w:noWrap/>
            <w:vAlign w:val="center"/>
          </w:tcPr>
          <w:p w14:paraId="3F1B0B9F">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eastAsia" w:ascii="Times New Roman" w:hAnsi="Times New Roman" w:eastAsia="宋体" w:cs="宋体"/>
                <w:b w:val="0"/>
                <w:kern w:val="0"/>
                <w:sz w:val="24"/>
                <w:szCs w:val="24"/>
                <w:highlight w:val="none"/>
                <w:lang w:val="en-US" w:eastAsia="zh-CN" w:bidi="ar-SA"/>
              </w:rPr>
            </w:pPr>
            <w:r>
              <w:rPr>
                <w:rFonts w:hint="eastAsia" w:ascii="Times New Roman" w:hAnsi="Times New Roman" w:eastAsia="宋体"/>
                <w:b w:val="0"/>
                <w:kern w:val="0"/>
                <w:sz w:val="24"/>
                <w:highlight w:val="none"/>
              </w:rPr>
              <w:t>宣告死亡</w:t>
            </w:r>
          </w:p>
        </w:tc>
        <w:tc>
          <w:tcPr>
            <w:tcW w:w="2582" w:type="dxa"/>
            <w:shd w:val="clear" w:color="auto" w:fill="auto"/>
            <w:noWrap/>
            <w:vAlign w:val="center"/>
          </w:tcPr>
          <w:p w14:paraId="702701E3">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eastAsia" w:ascii="Times New Roman" w:hAnsi="Times New Roman" w:eastAsia="宋体" w:cs="宋体"/>
                <w:b w:val="0"/>
                <w:kern w:val="0"/>
                <w:sz w:val="24"/>
                <w:szCs w:val="24"/>
                <w:highlight w:val="none"/>
                <w:lang w:val="en-US" w:eastAsia="zh-CN" w:bidi="ar-SA"/>
              </w:rPr>
            </w:pPr>
            <w:r>
              <w:rPr>
                <w:rFonts w:hint="eastAsia" w:ascii="Times New Roman" w:hAnsi="Times New Roman" w:eastAsia="宋体"/>
                <w:b w:val="0"/>
                <w:kern w:val="0"/>
                <w:sz w:val="24"/>
                <w:highlight w:val="none"/>
              </w:rPr>
              <w:t>指自然人下落不明达到法定期限</w:t>
            </w:r>
          </w:p>
        </w:tc>
        <w:tc>
          <w:tcPr>
            <w:tcW w:w="2878" w:type="dxa"/>
            <w:shd w:val="clear" w:color="auto" w:fill="auto"/>
            <w:vAlign w:val="center"/>
          </w:tcPr>
          <w:p w14:paraId="1754684B">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eastAsia" w:ascii="Times New Roman" w:hAnsi="Times New Roman" w:eastAsia="宋体" w:cs="宋体"/>
                <w:b w:val="0"/>
                <w:kern w:val="0"/>
                <w:sz w:val="24"/>
                <w:szCs w:val="24"/>
                <w:highlight w:val="none"/>
                <w:lang w:val="en-US" w:eastAsia="zh-CN" w:bidi="ar-SA"/>
              </w:rPr>
            </w:pPr>
            <w:r>
              <w:rPr>
                <w:rFonts w:hint="eastAsia" w:ascii="Times New Roman" w:hAnsi="Times New Roman" w:eastAsia="宋体"/>
                <w:b w:val="0"/>
                <w:kern w:val="0"/>
                <w:sz w:val="24"/>
                <w:highlight w:val="none"/>
              </w:rPr>
              <w:t>需要经利害关系人申请</w:t>
            </w:r>
          </w:p>
        </w:tc>
        <w:tc>
          <w:tcPr>
            <w:tcW w:w="2988" w:type="dxa"/>
            <w:shd w:val="clear" w:color="auto" w:fill="auto"/>
            <w:vAlign w:val="center"/>
          </w:tcPr>
          <w:p w14:paraId="6B4366F8">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eastAsia" w:ascii="Times New Roman" w:hAnsi="Times New Roman" w:eastAsia="宋体" w:cs="宋体"/>
                <w:b w:val="0"/>
                <w:kern w:val="0"/>
                <w:sz w:val="24"/>
                <w:szCs w:val="24"/>
                <w:highlight w:val="none"/>
                <w:lang w:val="en-US" w:eastAsia="zh-CN" w:bidi="ar-SA"/>
              </w:rPr>
            </w:pPr>
            <w:r>
              <w:rPr>
                <w:rFonts w:hint="eastAsia" w:ascii="Times New Roman" w:hAnsi="Times New Roman" w:eastAsia="宋体"/>
                <w:b w:val="0"/>
                <w:kern w:val="0"/>
                <w:sz w:val="24"/>
                <w:highlight w:val="none"/>
              </w:rPr>
              <w:t>人民法院经过法定程序在法律上推定死亡的一项制度</w:t>
            </w:r>
          </w:p>
        </w:tc>
        <w:tc>
          <w:tcPr>
            <w:tcW w:w="2896" w:type="dxa"/>
            <w:shd w:val="clear" w:color="auto" w:fill="auto"/>
            <w:vAlign w:val="center"/>
          </w:tcPr>
          <w:p w14:paraId="2BA76695">
            <w:pPr>
              <w:keepNext w:val="0"/>
              <w:keepLines w:val="0"/>
              <w:pageBreakBefore w:val="0"/>
              <w:suppressLineNumbers w:val="0"/>
              <w:kinsoku/>
              <w:wordWrap/>
              <w:overflowPunct/>
              <w:topLinePunct w:val="0"/>
              <w:autoSpaceDN/>
              <w:bidi w:val="0"/>
              <w:adjustRightInd/>
              <w:snapToGrid w:val="0"/>
              <w:spacing w:before="0" w:beforeAutospacing="0" w:after="0" w:afterAutospacing="0" w:line="240" w:lineRule="auto"/>
              <w:ind w:left="0" w:leftChars="0" w:right="0" w:rightChars="0"/>
              <w:jc w:val="center"/>
              <w:rPr>
                <w:rFonts w:hint="eastAsia" w:ascii="Times New Roman" w:hAnsi="Times New Roman" w:eastAsia="宋体" w:cs="宋体"/>
                <w:b w:val="0"/>
                <w:kern w:val="0"/>
                <w:sz w:val="24"/>
                <w:szCs w:val="24"/>
                <w:highlight w:val="none"/>
                <w:lang w:val="en-US" w:eastAsia="zh-CN" w:bidi="ar-SA"/>
              </w:rPr>
            </w:pPr>
            <w:r>
              <w:rPr>
                <w:rFonts w:hint="eastAsia" w:ascii="Times New Roman" w:hAnsi="Times New Roman" w:eastAsia="宋体"/>
                <w:b w:val="0"/>
                <w:kern w:val="0"/>
                <w:sz w:val="24"/>
                <w:highlight w:val="none"/>
              </w:rPr>
              <w:t>因意外事故下落不明的，自下落不明满两年才能申请</w:t>
            </w:r>
          </w:p>
        </w:tc>
      </w:tr>
      <w:tr w14:paraId="6D378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vAlign w:val="center"/>
          </w:tcPr>
          <w:p w14:paraId="3984ABF6">
            <w:pPr>
              <w:keepNext w:val="0"/>
              <w:keepLines w:val="0"/>
              <w:pageBreakBefore w:val="0"/>
              <w:widowControl/>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textAlignment w:val="center"/>
              <w:rPr>
                <w:rFonts w:hint="eastAsia" w:ascii="Times New Roman" w:hAnsi="Times New Roman" w:eastAsia="宋体" w:cstheme="minorEastAsia"/>
                <w:b w:val="0"/>
                <w:kern w:val="0"/>
                <w:sz w:val="24"/>
                <w:highlight w:val="none"/>
              </w:rPr>
            </w:pPr>
          </w:p>
        </w:tc>
        <w:tc>
          <w:tcPr>
            <w:tcW w:w="1631" w:type="dxa"/>
            <w:shd w:val="clear" w:color="auto" w:fill="auto"/>
            <w:noWrap/>
            <w:vAlign w:val="center"/>
          </w:tcPr>
          <w:p w14:paraId="1F671061">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theme="minorEastAsia"/>
                <w:b w:val="0"/>
                <w:kern w:val="0"/>
                <w:sz w:val="24"/>
                <w:szCs w:val="24"/>
                <w:lang w:val="en-US" w:eastAsia="zh-CN" w:bidi="ar-SA"/>
              </w:rPr>
            </w:pPr>
            <w:r>
              <w:rPr>
                <w:rFonts w:hint="eastAsia" w:ascii="Times New Roman" w:hAnsi="Times New Roman" w:eastAsia="宋体" w:cs="宋体"/>
                <w:b w:val="0"/>
                <w:color w:val="000000"/>
                <w:kern w:val="0"/>
                <w:sz w:val="24"/>
                <w:szCs w:val="24"/>
                <w:lang w:val="en-US" w:eastAsia="zh-CN" w:bidi="ar"/>
              </w:rPr>
              <w:t>一种教育制度</w:t>
            </w:r>
          </w:p>
        </w:tc>
        <w:tc>
          <w:tcPr>
            <w:tcW w:w="1915" w:type="dxa"/>
            <w:shd w:val="clear" w:color="auto" w:fill="auto"/>
            <w:noWrap/>
            <w:vAlign w:val="center"/>
          </w:tcPr>
          <w:p w14:paraId="578D6F07">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theme="minorEastAsia"/>
                <w:b w:val="0"/>
                <w:kern w:val="0"/>
                <w:sz w:val="24"/>
                <w:szCs w:val="24"/>
                <w:lang w:val="en-US" w:eastAsia="zh-CN" w:bidi="ar-SA"/>
              </w:rPr>
            </w:pPr>
            <w:r>
              <w:rPr>
                <w:rFonts w:hint="eastAsia" w:ascii="Times New Roman" w:hAnsi="Times New Roman" w:eastAsia="宋体" w:cs="宋体"/>
                <w:b w:val="0"/>
                <w:color w:val="000000"/>
                <w:kern w:val="0"/>
                <w:sz w:val="24"/>
                <w:szCs w:val="24"/>
                <w:lang w:val="en-US" w:eastAsia="zh-CN" w:bidi="ar"/>
              </w:rPr>
              <w:t>九年义务教育制度</w:t>
            </w:r>
          </w:p>
        </w:tc>
        <w:tc>
          <w:tcPr>
            <w:tcW w:w="2582" w:type="dxa"/>
            <w:shd w:val="clear" w:color="auto" w:fill="auto"/>
            <w:noWrap/>
            <w:vAlign w:val="center"/>
          </w:tcPr>
          <w:p w14:paraId="05F23A70">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theme="minorEastAsia"/>
                <w:b w:val="0"/>
                <w:kern w:val="0"/>
                <w:sz w:val="24"/>
                <w:szCs w:val="24"/>
                <w:lang w:val="en-US" w:eastAsia="zh-CN" w:bidi="ar-SA"/>
              </w:rPr>
            </w:pPr>
            <w:r>
              <w:rPr>
                <w:rFonts w:hint="eastAsia" w:ascii="Times New Roman" w:hAnsi="Times New Roman" w:eastAsia="宋体" w:cs="宋体"/>
                <w:b w:val="0"/>
                <w:color w:val="000000"/>
                <w:kern w:val="0"/>
                <w:sz w:val="24"/>
                <w:szCs w:val="24"/>
                <w:lang w:val="en-US" w:eastAsia="zh-CN" w:bidi="ar"/>
              </w:rPr>
              <w:t>由国家实行</w:t>
            </w:r>
          </w:p>
        </w:tc>
        <w:tc>
          <w:tcPr>
            <w:tcW w:w="2878" w:type="dxa"/>
            <w:shd w:val="clear" w:color="auto" w:fill="auto"/>
            <w:vAlign w:val="center"/>
          </w:tcPr>
          <w:p w14:paraId="7F113514">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theme="minorEastAsia"/>
                <w:b w:val="0"/>
                <w:kern w:val="0"/>
                <w:sz w:val="24"/>
                <w:szCs w:val="24"/>
                <w:lang w:val="en-US" w:eastAsia="zh-CN" w:bidi="ar-SA"/>
              </w:rPr>
            </w:pPr>
            <w:r>
              <w:rPr>
                <w:rFonts w:hint="eastAsia" w:ascii="Times New Roman" w:hAnsi="Times New Roman" w:eastAsia="宋体" w:cs="宋体"/>
                <w:b w:val="0"/>
                <w:color w:val="000000"/>
                <w:kern w:val="0"/>
                <w:sz w:val="24"/>
                <w:szCs w:val="24"/>
                <w:lang w:val="en-US" w:eastAsia="zh-CN" w:bidi="ar"/>
              </w:rPr>
              <w:t>各级人民政府采取各种措施保障</w:t>
            </w:r>
          </w:p>
        </w:tc>
        <w:tc>
          <w:tcPr>
            <w:tcW w:w="2988" w:type="dxa"/>
            <w:shd w:val="clear" w:color="auto" w:fill="auto"/>
            <w:vAlign w:val="center"/>
          </w:tcPr>
          <w:p w14:paraId="64992942">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theme="minorEastAsia"/>
                <w:b w:val="0"/>
                <w:kern w:val="0"/>
                <w:sz w:val="24"/>
                <w:szCs w:val="24"/>
                <w:lang w:val="en-US" w:eastAsia="zh-CN" w:bidi="ar-SA"/>
              </w:rPr>
            </w:pPr>
            <w:r>
              <w:rPr>
                <w:rFonts w:hint="eastAsia" w:ascii="Times New Roman" w:hAnsi="Times New Roman" w:eastAsia="宋体" w:cs="宋体"/>
                <w:b w:val="0"/>
                <w:color w:val="000000"/>
                <w:kern w:val="0"/>
                <w:sz w:val="24"/>
                <w:szCs w:val="24"/>
                <w:lang w:val="en-US" w:eastAsia="zh-CN" w:bidi="ar"/>
              </w:rPr>
              <w:t>适龄儿童、少年的父母或者其他监护人以及有关社会组织和个人有义务配合</w:t>
            </w:r>
          </w:p>
        </w:tc>
        <w:tc>
          <w:tcPr>
            <w:tcW w:w="2896" w:type="dxa"/>
            <w:shd w:val="clear" w:color="auto" w:fill="auto"/>
            <w:vAlign w:val="center"/>
          </w:tcPr>
          <w:p w14:paraId="0902E0CE">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theme="minorEastAsia"/>
                <w:b w:val="0"/>
                <w:kern w:val="0"/>
                <w:sz w:val="24"/>
                <w:szCs w:val="24"/>
                <w:lang w:val="en-US" w:eastAsia="zh-CN" w:bidi="ar-SA"/>
              </w:rPr>
            </w:pPr>
            <w:r>
              <w:rPr>
                <w:rFonts w:hint="eastAsia" w:ascii="Times New Roman" w:hAnsi="Times New Roman" w:eastAsia="宋体" w:cs="宋体"/>
                <w:b w:val="0"/>
                <w:color w:val="000000"/>
                <w:kern w:val="0"/>
                <w:sz w:val="24"/>
                <w:szCs w:val="24"/>
                <w:lang w:val="en-US" w:eastAsia="zh-CN" w:bidi="ar"/>
              </w:rPr>
              <w:t>适龄儿童、少年需接受并完成规定年限的义务教育</w:t>
            </w:r>
          </w:p>
        </w:tc>
      </w:tr>
      <w:tr w14:paraId="75805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vAlign w:val="center"/>
          </w:tcPr>
          <w:p w14:paraId="5E6E495D">
            <w:pPr>
              <w:keepNext w:val="0"/>
              <w:keepLines w:val="0"/>
              <w:pageBreakBefore w:val="0"/>
              <w:widowControl/>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textAlignment w:val="center"/>
              <w:rPr>
                <w:rFonts w:hint="eastAsia" w:ascii="Times New Roman" w:hAnsi="Times New Roman" w:eastAsia="宋体"/>
                <w:b w:val="0"/>
                <w:color w:val="000000"/>
                <w:kern w:val="0"/>
                <w:sz w:val="24"/>
                <w:highlight w:val="none"/>
              </w:rPr>
            </w:pPr>
          </w:p>
        </w:tc>
        <w:tc>
          <w:tcPr>
            <w:tcW w:w="1631" w:type="dxa"/>
            <w:shd w:val="clear" w:color="auto" w:fill="auto"/>
            <w:noWrap/>
            <w:vAlign w:val="center"/>
          </w:tcPr>
          <w:p w14:paraId="6F5613F4">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themeColor="text1"/>
                <w:kern w:val="0"/>
                <w:sz w:val="24"/>
                <w:szCs w:val="24"/>
                <w:highlight w:val="none"/>
                <w:lang w:val="en-US" w:eastAsia="zh-CN" w:bidi="ar"/>
                <w14:textFill>
                  <w14:solidFill>
                    <w14:schemeClr w14:val="tx1"/>
                  </w14:solidFill>
                </w14:textFill>
              </w:rPr>
              <w:t>一种校园中存在的失范行为</w:t>
            </w:r>
          </w:p>
        </w:tc>
        <w:tc>
          <w:tcPr>
            <w:tcW w:w="1915" w:type="dxa"/>
            <w:shd w:val="clear" w:color="auto" w:fill="auto"/>
            <w:noWrap/>
            <w:vAlign w:val="center"/>
          </w:tcPr>
          <w:p w14:paraId="3672EBF0">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themeColor="text1"/>
                <w:kern w:val="0"/>
                <w:sz w:val="24"/>
                <w:szCs w:val="24"/>
                <w:highlight w:val="none"/>
                <w:lang w:val="en-US" w:eastAsia="zh-CN" w:bidi="ar"/>
                <w14:textFill>
                  <w14:solidFill>
                    <w14:schemeClr w14:val="tx1"/>
                  </w14:solidFill>
                </w14:textFill>
              </w:rPr>
              <w:t>欺凌行为</w:t>
            </w:r>
          </w:p>
        </w:tc>
        <w:tc>
          <w:tcPr>
            <w:tcW w:w="2582" w:type="dxa"/>
            <w:shd w:val="clear" w:color="auto" w:fill="auto"/>
            <w:noWrap/>
            <w:vAlign w:val="center"/>
          </w:tcPr>
          <w:p w14:paraId="4F7A43F5">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themeColor="text1"/>
                <w:kern w:val="0"/>
                <w:sz w:val="24"/>
                <w:szCs w:val="24"/>
                <w:highlight w:val="none"/>
                <w:lang w:val="en-US" w:eastAsia="zh-CN" w:bidi="ar"/>
                <w14:textFill>
                  <w14:solidFill>
                    <w14:schemeClr w14:val="tx1"/>
                  </w14:solidFill>
                </w14:textFill>
              </w:rPr>
              <w:t>该种行为在学生之间发生</w:t>
            </w:r>
          </w:p>
        </w:tc>
        <w:tc>
          <w:tcPr>
            <w:tcW w:w="2878" w:type="dxa"/>
            <w:shd w:val="clear" w:color="auto" w:fill="auto"/>
            <w:vAlign w:val="center"/>
          </w:tcPr>
          <w:p w14:paraId="468DD847">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themeColor="text1"/>
                <w:kern w:val="0"/>
                <w:sz w:val="24"/>
                <w:szCs w:val="24"/>
                <w:highlight w:val="none"/>
                <w:lang w:val="en-US" w:eastAsia="zh-CN" w:bidi="ar"/>
                <w14:textFill>
                  <w14:solidFill>
                    <w14:schemeClr w14:val="tx1"/>
                  </w14:solidFill>
                </w14:textFill>
              </w:rPr>
              <w:t>该行为由在年龄、身体或者人数等方面占优势的一方蓄意或者恶意对另一方实施</w:t>
            </w:r>
          </w:p>
        </w:tc>
        <w:tc>
          <w:tcPr>
            <w:tcW w:w="2988" w:type="dxa"/>
            <w:shd w:val="clear" w:color="auto" w:fill="auto"/>
            <w:vAlign w:val="center"/>
          </w:tcPr>
          <w:p w14:paraId="1B6056D3">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themeColor="text1"/>
                <w:kern w:val="0"/>
                <w:sz w:val="24"/>
                <w:szCs w:val="24"/>
                <w:highlight w:val="none"/>
                <w:lang w:val="en-US" w:eastAsia="zh-CN" w:bidi="ar"/>
                <w14:textFill>
                  <w14:solidFill>
                    <w14:schemeClr w14:val="tx1"/>
                  </w14:solidFill>
                </w14:textFill>
              </w:rPr>
              <w:t>该行为会造成人身伤害、财产损失或者精神损害</w:t>
            </w:r>
          </w:p>
        </w:tc>
        <w:tc>
          <w:tcPr>
            <w:tcW w:w="2896" w:type="dxa"/>
            <w:shd w:val="clear" w:color="auto" w:fill="auto"/>
            <w:vAlign w:val="center"/>
          </w:tcPr>
          <w:p w14:paraId="6CAC0967">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b w:val="0"/>
                <w:color w:val="000000" w:themeColor="text1"/>
                <w:kern w:val="0"/>
                <w:sz w:val="24"/>
                <w:highlight w:val="none"/>
                <w:lang w:val="en-US" w:eastAsia="zh-CN"/>
                <w14:textFill>
                  <w14:solidFill>
                    <w14:schemeClr w14:val="tx1"/>
                  </w14:solidFill>
                </w14:textFill>
              </w:rPr>
              <w:t>学校对于该行为应立即制止，并根据该行为的性质和程度对实施该行为的学生依法加强管教</w:t>
            </w:r>
          </w:p>
        </w:tc>
      </w:tr>
      <w:tr w14:paraId="6637B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vAlign w:val="center"/>
          </w:tcPr>
          <w:p w14:paraId="2885B593">
            <w:pPr>
              <w:keepNext w:val="0"/>
              <w:keepLines w:val="0"/>
              <w:pageBreakBefore w:val="0"/>
              <w:widowControl/>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textAlignment w:val="center"/>
              <w:rPr>
                <w:rFonts w:hint="eastAsia" w:ascii="Times New Roman" w:hAnsi="Times New Roman" w:eastAsia="宋体"/>
                <w:b w:val="0"/>
                <w:color w:val="000000"/>
                <w:kern w:val="0"/>
                <w:sz w:val="24"/>
                <w:highlight w:val="none"/>
              </w:rPr>
            </w:pPr>
          </w:p>
        </w:tc>
        <w:tc>
          <w:tcPr>
            <w:tcW w:w="1631" w:type="dxa"/>
            <w:shd w:val="clear" w:color="auto" w:fill="auto"/>
            <w:noWrap/>
            <w:vAlign w:val="center"/>
          </w:tcPr>
          <w:p w14:paraId="2255ED53">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00"/>
                <w:kern w:val="0"/>
                <w:sz w:val="24"/>
                <w:szCs w:val="24"/>
                <w:lang w:val="en-US" w:eastAsia="zh-CN" w:bidi="ar-SA"/>
              </w:rPr>
            </w:pPr>
            <w:r>
              <w:rPr>
                <w:rFonts w:hint="eastAsia" w:ascii="Times New Roman" w:hAnsi="Times New Roman" w:eastAsia="宋体" w:cs="宋体"/>
                <w:b w:val="0"/>
                <w:color w:val="000000"/>
                <w:kern w:val="0"/>
                <w:sz w:val="24"/>
                <w:szCs w:val="24"/>
                <w:lang w:val="en-US" w:eastAsia="zh-CN" w:bidi="ar"/>
              </w:rPr>
              <w:t>一种教育理念</w:t>
            </w:r>
          </w:p>
        </w:tc>
        <w:tc>
          <w:tcPr>
            <w:tcW w:w="1915" w:type="dxa"/>
            <w:shd w:val="clear" w:color="auto" w:fill="auto"/>
            <w:noWrap/>
            <w:vAlign w:val="center"/>
          </w:tcPr>
          <w:p w14:paraId="5C404486">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00"/>
                <w:kern w:val="0"/>
                <w:sz w:val="24"/>
                <w:szCs w:val="24"/>
                <w:lang w:val="en-US" w:eastAsia="zh-CN" w:bidi="ar-SA"/>
              </w:rPr>
            </w:pPr>
            <w:r>
              <w:rPr>
                <w:rFonts w:hint="eastAsia" w:ascii="Times New Roman" w:hAnsi="Times New Roman" w:eastAsia="宋体" w:cs="宋体"/>
                <w:b w:val="0"/>
                <w:color w:val="000000"/>
                <w:kern w:val="0"/>
                <w:sz w:val="24"/>
                <w:szCs w:val="24"/>
                <w:lang w:val="en-US" w:eastAsia="zh-CN" w:bidi="ar"/>
              </w:rPr>
              <w:t>以生命关怀为核心的教育理念</w:t>
            </w:r>
          </w:p>
        </w:tc>
        <w:tc>
          <w:tcPr>
            <w:tcW w:w="2582" w:type="dxa"/>
            <w:shd w:val="clear" w:color="auto" w:fill="auto"/>
            <w:noWrap/>
            <w:vAlign w:val="center"/>
          </w:tcPr>
          <w:p w14:paraId="0BB14E7C">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00"/>
                <w:kern w:val="0"/>
                <w:sz w:val="24"/>
                <w:szCs w:val="24"/>
                <w:lang w:val="en-US" w:eastAsia="zh-CN" w:bidi="ar-SA"/>
              </w:rPr>
            </w:pPr>
            <w:r>
              <w:rPr>
                <w:rFonts w:hint="eastAsia" w:ascii="Times New Roman" w:hAnsi="Times New Roman" w:eastAsia="宋体" w:cs="宋体"/>
                <w:b w:val="0"/>
                <w:color w:val="000000"/>
                <w:kern w:val="0"/>
                <w:sz w:val="24"/>
                <w:szCs w:val="24"/>
                <w:lang w:val="en-US" w:eastAsia="zh-CN" w:bidi="ar"/>
              </w:rPr>
              <w:t>由学校树立</w:t>
            </w:r>
          </w:p>
        </w:tc>
        <w:tc>
          <w:tcPr>
            <w:tcW w:w="2878" w:type="dxa"/>
            <w:shd w:val="clear" w:color="auto" w:fill="auto"/>
            <w:vAlign w:val="center"/>
          </w:tcPr>
          <w:p w14:paraId="1E4A6D29">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00"/>
                <w:kern w:val="0"/>
                <w:sz w:val="24"/>
                <w:szCs w:val="24"/>
                <w:lang w:val="en-US" w:eastAsia="zh-CN" w:bidi="ar-SA"/>
              </w:rPr>
            </w:pPr>
            <w:r>
              <w:rPr>
                <w:rFonts w:hint="eastAsia" w:ascii="Times New Roman" w:hAnsi="Times New Roman" w:eastAsia="宋体" w:cs="宋体"/>
                <w:b w:val="0"/>
                <w:color w:val="000000"/>
                <w:kern w:val="0"/>
                <w:sz w:val="24"/>
                <w:szCs w:val="24"/>
                <w:lang w:val="en-US" w:eastAsia="zh-CN" w:bidi="ar"/>
              </w:rPr>
              <w:t>学校利用安全教育、心理健康教育、环境保护教育、健康教育、禁毒和预防艾滋病教育等专题教育引导学生贯彻该理念</w:t>
            </w:r>
          </w:p>
        </w:tc>
        <w:tc>
          <w:tcPr>
            <w:tcW w:w="2988" w:type="dxa"/>
            <w:shd w:val="clear" w:color="auto" w:fill="auto"/>
            <w:vAlign w:val="center"/>
          </w:tcPr>
          <w:p w14:paraId="13CF6C8F">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00"/>
                <w:kern w:val="0"/>
                <w:sz w:val="24"/>
                <w:szCs w:val="24"/>
                <w:lang w:val="en-US" w:eastAsia="zh-CN" w:bidi="ar-SA"/>
              </w:rPr>
            </w:pPr>
            <w:r>
              <w:rPr>
                <w:rFonts w:hint="eastAsia" w:ascii="Times New Roman" w:hAnsi="Times New Roman" w:eastAsia="宋体" w:cs="宋体"/>
                <w:b w:val="0"/>
                <w:color w:val="000000"/>
                <w:kern w:val="0"/>
                <w:sz w:val="24"/>
                <w:szCs w:val="24"/>
                <w:lang w:val="en-US" w:eastAsia="zh-CN" w:bidi="ar"/>
              </w:rPr>
              <w:t>在该理念的指导下有针对性地开展青春期教育、性教育</w:t>
            </w:r>
          </w:p>
        </w:tc>
        <w:tc>
          <w:tcPr>
            <w:tcW w:w="2896" w:type="dxa"/>
            <w:shd w:val="clear" w:color="auto" w:fill="auto"/>
            <w:vAlign w:val="center"/>
          </w:tcPr>
          <w:p w14:paraId="4D6AE868">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00"/>
                <w:kern w:val="0"/>
                <w:sz w:val="24"/>
                <w:szCs w:val="24"/>
                <w:lang w:val="en-US" w:eastAsia="zh-CN" w:bidi="ar-SA"/>
              </w:rPr>
            </w:pPr>
            <w:r>
              <w:rPr>
                <w:rFonts w:hint="eastAsia" w:ascii="Times New Roman" w:hAnsi="Times New Roman" w:eastAsia="宋体" w:cs="宋体"/>
                <w:b w:val="0"/>
                <w:color w:val="000000"/>
                <w:kern w:val="0"/>
                <w:sz w:val="24"/>
                <w:szCs w:val="24"/>
                <w:lang w:val="en-US" w:eastAsia="zh-CN" w:bidi="ar"/>
              </w:rPr>
              <w:t>旨在引导学生热爱生命、尊重生命</w:t>
            </w:r>
          </w:p>
        </w:tc>
      </w:tr>
      <w:tr w14:paraId="1716C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vAlign w:val="center"/>
          </w:tcPr>
          <w:p w14:paraId="16A8A4D5">
            <w:pPr>
              <w:keepNext w:val="0"/>
              <w:keepLines w:val="0"/>
              <w:pageBreakBefore w:val="0"/>
              <w:widowControl/>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textAlignment w:val="center"/>
              <w:rPr>
                <w:rFonts w:hint="eastAsia" w:ascii="Times New Roman" w:hAnsi="Times New Roman" w:eastAsia="宋体"/>
                <w:b w:val="0"/>
                <w:color w:val="000000"/>
                <w:kern w:val="0"/>
                <w:sz w:val="24"/>
                <w:highlight w:val="none"/>
              </w:rPr>
            </w:pPr>
          </w:p>
        </w:tc>
        <w:tc>
          <w:tcPr>
            <w:tcW w:w="1631" w:type="dxa"/>
            <w:shd w:val="clear" w:color="auto" w:fill="auto"/>
            <w:noWrap/>
            <w:vAlign w:val="center"/>
          </w:tcPr>
          <w:p w14:paraId="53E948B2">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00"/>
                <w:kern w:val="0"/>
                <w:sz w:val="24"/>
                <w:szCs w:val="24"/>
                <w:lang w:val="en-US" w:eastAsia="zh-CN" w:bidi="ar-SA"/>
              </w:rPr>
            </w:pPr>
            <w:r>
              <w:rPr>
                <w:rFonts w:hint="eastAsia" w:ascii="Times New Roman" w:hAnsi="Times New Roman" w:eastAsia="宋体" w:cs="宋体"/>
                <w:b w:val="0"/>
                <w:color w:val="000000"/>
                <w:kern w:val="0"/>
                <w:sz w:val="24"/>
                <w:szCs w:val="24"/>
                <w:lang w:val="en-US" w:eastAsia="zh-CN" w:bidi="ar"/>
              </w:rPr>
              <w:t>一种规范</w:t>
            </w:r>
          </w:p>
        </w:tc>
        <w:tc>
          <w:tcPr>
            <w:tcW w:w="1915" w:type="dxa"/>
            <w:shd w:val="clear" w:color="auto" w:fill="auto"/>
            <w:noWrap/>
            <w:vAlign w:val="center"/>
          </w:tcPr>
          <w:p w14:paraId="4CEC6CBF">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00"/>
                <w:kern w:val="0"/>
                <w:sz w:val="24"/>
                <w:szCs w:val="24"/>
                <w:lang w:val="en-US" w:eastAsia="zh-CN" w:bidi="ar-SA"/>
              </w:rPr>
            </w:pPr>
            <w:r>
              <w:rPr>
                <w:rFonts w:hint="eastAsia" w:ascii="Times New Roman" w:hAnsi="Times New Roman" w:eastAsia="宋体" w:cs="宋体"/>
                <w:b w:val="0"/>
                <w:color w:val="000000"/>
                <w:kern w:val="0"/>
                <w:sz w:val="24"/>
                <w:szCs w:val="24"/>
                <w:lang w:val="en-US" w:eastAsia="zh-CN" w:bidi="ar"/>
              </w:rPr>
              <w:t>校规校纪</w:t>
            </w:r>
          </w:p>
        </w:tc>
        <w:tc>
          <w:tcPr>
            <w:tcW w:w="2582" w:type="dxa"/>
            <w:shd w:val="clear" w:color="auto" w:fill="auto"/>
            <w:noWrap/>
            <w:vAlign w:val="center"/>
          </w:tcPr>
          <w:p w14:paraId="1F3CD2E0">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00"/>
                <w:kern w:val="0"/>
                <w:sz w:val="24"/>
                <w:szCs w:val="24"/>
                <w:lang w:val="en-US" w:eastAsia="zh-CN" w:bidi="ar-SA"/>
              </w:rPr>
            </w:pPr>
            <w:r>
              <w:rPr>
                <w:rFonts w:hint="eastAsia" w:ascii="Times New Roman" w:hAnsi="Times New Roman" w:eastAsia="宋体" w:cs="宋体"/>
                <w:b w:val="0"/>
                <w:color w:val="000000"/>
                <w:kern w:val="0"/>
                <w:sz w:val="24"/>
                <w:szCs w:val="24"/>
                <w:lang w:val="en-US" w:eastAsia="zh-CN" w:bidi="ar"/>
              </w:rPr>
              <w:t>学校结合本校学生特点依法制定</w:t>
            </w:r>
          </w:p>
        </w:tc>
        <w:tc>
          <w:tcPr>
            <w:tcW w:w="2878" w:type="dxa"/>
            <w:shd w:val="clear" w:color="auto" w:fill="auto"/>
            <w:vAlign w:val="center"/>
          </w:tcPr>
          <w:p w14:paraId="3745E647">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00"/>
                <w:kern w:val="0"/>
                <w:sz w:val="24"/>
                <w:szCs w:val="24"/>
                <w:lang w:val="en-US" w:eastAsia="zh-CN" w:bidi="ar-SA"/>
              </w:rPr>
            </w:pPr>
            <w:r>
              <w:rPr>
                <w:rFonts w:hint="eastAsia" w:ascii="Times New Roman" w:hAnsi="Times New Roman" w:eastAsia="宋体" w:cs="宋体"/>
                <w:b w:val="0"/>
                <w:color w:val="000000"/>
                <w:kern w:val="0"/>
                <w:sz w:val="24"/>
                <w:szCs w:val="24"/>
                <w:lang w:val="en-US" w:eastAsia="zh-CN" w:bidi="ar"/>
              </w:rPr>
              <w:t>该规范的制定应当广泛征求教职工、学生和学生父母或者其他监护人的意见</w:t>
            </w:r>
          </w:p>
        </w:tc>
        <w:tc>
          <w:tcPr>
            <w:tcW w:w="2988" w:type="dxa"/>
            <w:shd w:val="clear" w:color="auto" w:fill="auto"/>
            <w:vAlign w:val="center"/>
          </w:tcPr>
          <w:p w14:paraId="4FE60AAE">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default" w:ascii="Times New Roman" w:hAnsi="Times New Roman" w:eastAsia="宋体" w:cs="宋体"/>
                <w:b w:val="0"/>
                <w:color w:val="000000"/>
                <w:kern w:val="0"/>
                <w:sz w:val="24"/>
                <w:szCs w:val="24"/>
                <w:lang w:val="en-US" w:eastAsia="zh-CN" w:bidi="ar-SA"/>
              </w:rPr>
            </w:pPr>
            <w:r>
              <w:rPr>
                <w:rFonts w:hint="eastAsia" w:ascii="Times New Roman" w:hAnsi="Times New Roman" w:eastAsia="宋体" w:cs="宋体"/>
                <w:b w:val="0"/>
                <w:color w:val="000000"/>
                <w:kern w:val="0"/>
                <w:sz w:val="24"/>
                <w:szCs w:val="24"/>
                <w:lang w:val="en-US" w:eastAsia="zh-CN" w:bidi="ar"/>
              </w:rPr>
              <w:t>应当提交家长委员会、教职工代表大会讨论</w:t>
            </w:r>
          </w:p>
        </w:tc>
        <w:tc>
          <w:tcPr>
            <w:tcW w:w="2896" w:type="dxa"/>
            <w:shd w:val="clear" w:color="auto" w:fill="auto"/>
            <w:vAlign w:val="center"/>
          </w:tcPr>
          <w:p w14:paraId="39D3F538">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00"/>
                <w:kern w:val="0"/>
                <w:sz w:val="24"/>
                <w:szCs w:val="24"/>
                <w:lang w:val="en-US" w:eastAsia="zh-CN" w:bidi="ar-SA"/>
              </w:rPr>
            </w:pPr>
            <w:r>
              <w:rPr>
                <w:rFonts w:hint="eastAsia" w:ascii="Times New Roman" w:hAnsi="Times New Roman" w:eastAsia="宋体" w:cs="宋体"/>
                <w:b w:val="0"/>
                <w:color w:val="000000"/>
                <w:kern w:val="0"/>
                <w:sz w:val="24"/>
                <w:szCs w:val="24"/>
                <w:lang w:val="en-US" w:eastAsia="zh-CN" w:bidi="ar"/>
              </w:rPr>
              <w:t>经校长办公会议审议通过后施行</w:t>
            </w:r>
          </w:p>
        </w:tc>
      </w:tr>
      <w:tr w14:paraId="0A409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vAlign w:val="center"/>
          </w:tcPr>
          <w:p w14:paraId="1143DEA8">
            <w:pPr>
              <w:keepNext w:val="0"/>
              <w:keepLines w:val="0"/>
              <w:pageBreakBefore w:val="0"/>
              <w:widowControl/>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textAlignment w:val="center"/>
              <w:rPr>
                <w:rFonts w:hint="eastAsia" w:ascii="Times New Roman" w:hAnsi="Times New Roman" w:eastAsia="宋体"/>
                <w:b w:val="0"/>
                <w:color w:val="000000"/>
                <w:kern w:val="0"/>
                <w:sz w:val="24"/>
                <w:highlight w:val="none"/>
              </w:rPr>
            </w:pPr>
          </w:p>
        </w:tc>
        <w:tc>
          <w:tcPr>
            <w:tcW w:w="1631" w:type="dxa"/>
            <w:shd w:val="clear" w:color="auto" w:fill="auto"/>
            <w:noWrap/>
            <w:vAlign w:val="center"/>
          </w:tcPr>
          <w:p w14:paraId="544DF407">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00"/>
                <w:kern w:val="0"/>
                <w:sz w:val="24"/>
                <w:szCs w:val="24"/>
                <w:lang w:val="en-US" w:eastAsia="zh-CN" w:bidi="ar-SA"/>
              </w:rPr>
            </w:pPr>
            <w:r>
              <w:rPr>
                <w:rFonts w:hint="eastAsia" w:ascii="Times New Roman" w:hAnsi="Times New Roman" w:eastAsia="宋体" w:cs="宋体"/>
                <w:b w:val="0"/>
                <w:color w:val="000000"/>
                <w:kern w:val="0"/>
                <w:sz w:val="24"/>
                <w:szCs w:val="24"/>
                <w:lang w:val="en-US" w:eastAsia="zh-CN" w:bidi="ar"/>
              </w:rPr>
              <w:t>一个认证系统</w:t>
            </w:r>
          </w:p>
        </w:tc>
        <w:tc>
          <w:tcPr>
            <w:tcW w:w="1915" w:type="dxa"/>
            <w:shd w:val="clear" w:color="auto" w:fill="auto"/>
            <w:noWrap/>
            <w:vAlign w:val="center"/>
          </w:tcPr>
          <w:p w14:paraId="6DE763E1">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00"/>
                <w:kern w:val="0"/>
                <w:sz w:val="24"/>
                <w:szCs w:val="24"/>
                <w:lang w:val="en-US" w:eastAsia="zh-CN" w:bidi="ar-SA"/>
              </w:rPr>
            </w:pPr>
            <w:r>
              <w:rPr>
                <w:rFonts w:hint="eastAsia" w:ascii="Times New Roman" w:hAnsi="Times New Roman" w:eastAsia="宋体" w:cs="宋体"/>
                <w:b w:val="0"/>
                <w:color w:val="000000"/>
                <w:kern w:val="0"/>
                <w:sz w:val="24"/>
                <w:szCs w:val="24"/>
                <w:lang w:val="en-US" w:eastAsia="zh-CN" w:bidi="ar"/>
              </w:rPr>
              <w:t>未成年人网络游戏电子身份认证系统</w:t>
            </w:r>
          </w:p>
        </w:tc>
        <w:tc>
          <w:tcPr>
            <w:tcW w:w="2582" w:type="dxa"/>
            <w:shd w:val="clear" w:color="auto" w:fill="auto"/>
            <w:noWrap/>
            <w:vAlign w:val="center"/>
          </w:tcPr>
          <w:p w14:paraId="0D0B671B">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00"/>
                <w:kern w:val="0"/>
                <w:sz w:val="24"/>
                <w:szCs w:val="24"/>
                <w:lang w:val="en-US" w:eastAsia="zh-CN" w:bidi="ar-SA"/>
              </w:rPr>
            </w:pPr>
            <w:r>
              <w:rPr>
                <w:rFonts w:hint="eastAsia" w:ascii="Times New Roman" w:hAnsi="Times New Roman" w:eastAsia="宋体" w:cs="宋体"/>
                <w:b w:val="0"/>
                <w:color w:val="000000"/>
                <w:kern w:val="0"/>
                <w:sz w:val="24"/>
                <w:szCs w:val="24"/>
                <w:lang w:val="en-US" w:eastAsia="zh-CN" w:bidi="ar"/>
              </w:rPr>
              <w:t>由国家建立，全国统一</w:t>
            </w:r>
          </w:p>
        </w:tc>
        <w:tc>
          <w:tcPr>
            <w:tcW w:w="2878" w:type="dxa"/>
            <w:shd w:val="clear" w:color="auto" w:fill="auto"/>
            <w:vAlign w:val="center"/>
          </w:tcPr>
          <w:p w14:paraId="4F585065">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00"/>
                <w:kern w:val="0"/>
                <w:sz w:val="24"/>
                <w:szCs w:val="24"/>
                <w:lang w:val="en-US" w:eastAsia="zh-CN" w:bidi="ar-SA"/>
              </w:rPr>
            </w:pPr>
            <w:r>
              <w:rPr>
                <w:rFonts w:hint="eastAsia" w:ascii="Times New Roman" w:hAnsi="Times New Roman" w:eastAsia="宋体" w:cs="宋体"/>
                <w:b w:val="0"/>
                <w:color w:val="000000"/>
                <w:kern w:val="0"/>
                <w:sz w:val="24"/>
                <w:szCs w:val="24"/>
                <w:lang w:val="en-US" w:eastAsia="zh-CN" w:bidi="ar"/>
              </w:rPr>
              <w:t>旨在针对网络游戏监管，提供未成年人网络保护</w:t>
            </w:r>
          </w:p>
        </w:tc>
        <w:tc>
          <w:tcPr>
            <w:tcW w:w="2988" w:type="dxa"/>
            <w:shd w:val="clear" w:color="auto" w:fill="auto"/>
            <w:vAlign w:val="center"/>
          </w:tcPr>
          <w:p w14:paraId="6E93CE91">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00"/>
                <w:kern w:val="0"/>
                <w:sz w:val="24"/>
                <w:szCs w:val="24"/>
                <w:lang w:val="en-US" w:eastAsia="zh-CN" w:bidi="ar-SA"/>
              </w:rPr>
            </w:pPr>
            <w:r>
              <w:rPr>
                <w:rFonts w:hint="eastAsia" w:ascii="Times New Roman" w:hAnsi="Times New Roman" w:eastAsia="宋体" w:cs="宋体"/>
                <w:b w:val="0"/>
                <w:color w:val="000000"/>
                <w:kern w:val="0"/>
                <w:sz w:val="24"/>
                <w:szCs w:val="24"/>
                <w:lang w:val="en-US" w:eastAsia="zh-CN" w:bidi="ar"/>
              </w:rPr>
              <w:t>所有上线运营的游戏须全部接入这一系统</w:t>
            </w:r>
          </w:p>
        </w:tc>
        <w:tc>
          <w:tcPr>
            <w:tcW w:w="2896" w:type="dxa"/>
            <w:shd w:val="clear" w:color="auto" w:fill="auto"/>
            <w:vAlign w:val="center"/>
          </w:tcPr>
          <w:p w14:paraId="290CA606">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00"/>
                <w:kern w:val="0"/>
                <w:sz w:val="24"/>
                <w:szCs w:val="24"/>
                <w:lang w:val="en-US" w:eastAsia="zh-CN" w:bidi="ar-SA"/>
              </w:rPr>
            </w:pPr>
            <w:r>
              <w:rPr>
                <w:rFonts w:hint="eastAsia" w:ascii="Times New Roman" w:hAnsi="Times New Roman" w:eastAsia="宋体" w:cs="宋体"/>
                <w:b w:val="0"/>
                <w:color w:val="000000"/>
                <w:kern w:val="0"/>
                <w:sz w:val="24"/>
                <w:szCs w:val="24"/>
                <w:lang w:val="en-US" w:eastAsia="zh-CN" w:bidi="ar"/>
              </w:rPr>
              <w:t>网络游戏服务提供者应当要求未成年人以真实身份信息注册并登录网络游戏</w:t>
            </w:r>
          </w:p>
        </w:tc>
      </w:tr>
      <w:tr w14:paraId="1603D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vAlign w:val="center"/>
          </w:tcPr>
          <w:p w14:paraId="5FAEA95F">
            <w:pPr>
              <w:keepNext w:val="0"/>
              <w:keepLines w:val="0"/>
              <w:pageBreakBefore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rPr>
                <w:rFonts w:hint="eastAsia" w:ascii="Times New Roman" w:hAnsi="Times New Roman" w:eastAsia="宋体"/>
                <w:b w:val="0"/>
                <w:color w:val="000000"/>
                <w:kern w:val="0"/>
                <w:sz w:val="24"/>
                <w:highlight w:val="none"/>
              </w:rPr>
            </w:pPr>
          </w:p>
        </w:tc>
        <w:tc>
          <w:tcPr>
            <w:tcW w:w="1631" w:type="dxa"/>
            <w:shd w:val="clear" w:color="auto" w:fill="auto"/>
            <w:noWrap/>
            <w:vAlign w:val="center"/>
          </w:tcPr>
          <w:p w14:paraId="1C9B1E30">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一个《中华人民共和国刑法》上的罪名</w:t>
            </w:r>
          </w:p>
        </w:tc>
        <w:tc>
          <w:tcPr>
            <w:tcW w:w="1915" w:type="dxa"/>
            <w:shd w:val="clear" w:color="auto" w:fill="auto"/>
            <w:noWrap/>
            <w:vAlign w:val="center"/>
          </w:tcPr>
          <w:p w14:paraId="039D43A1">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故意杀人罪</w:t>
            </w:r>
          </w:p>
        </w:tc>
        <w:tc>
          <w:tcPr>
            <w:tcW w:w="2582" w:type="dxa"/>
            <w:shd w:val="clear" w:color="auto" w:fill="auto"/>
            <w:noWrap/>
            <w:vAlign w:val="center"/>
          </w:tcPr>
          <w:p w14:paraId="2F88F076">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是经常在新闻上、电视剧中被提起的罪名</w:t>
            </w:r>
          </w:p>
        </w:tc>
        <w:tc>
          <w:tcPr>
            <w:tcW w:w="2878" w:type="dxa"/>
            <w:shd w:val="clear" w:color="auto" w:fill="auto"/>
            <w:vAlign w:val="center"/>
          </w:tcPr>
          <w:p w14:paraId="19A9E890">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是侵犯公民人身民主权利罪的一种罪</w:t>
            </w:r>
          </w:p>
        </w:tc>
        <w:tc>
          <w:tcPr>
            <w:tcW w:w="2988" w:type="dxa"/>
            <w:shd w:val="clear" w:color="auto" w:fill="auto"/>
            <w:vAlign w:val="center"/>
          </w:tcPr>
          <w:p w14:paraId="4715D921">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是侵犯公民人身民主权利最严重的一种罪</w:t>
            </w:r>
          </w:p>
        </w:tc>
        <w:tc>
          <w:tcPr>
            <w:tcW w:w="2896" w:type="dxa"/>
            <w:shd w:val="clear" w:color="auto" w:fill="auto"/>
            <w:vAlign w:val="center"/>
          </w:tcPr>
          <w:p w14:paraId="389109A3">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是故意非法剥夺他人生命的行为</w:t>
            </w:r>
          </w:p>
        </w:tc>
      </w:tr>
      <w:tr w14:paraId="4F3EA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vAlign w:val="center"/>
          </w:tcPr>
          <w:p w14:paraId="053021DF">
            <w:pPr>
              <w:keepNext w:val="0"/>
              <w:keepLines w:val="0"/>
              <w:pageBreakBefore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rPr>
                <w:rFonts w:hint="eastAsia" w:ascii="Times New Roman" w:hAnsi="Times New Roman" w:eastAsia="宋体"/>
                <w:b w:val="0"/>
                <w:color w:val="000000"/>
                <w:kern w:val="0"/>
                <w:sz w:val="24"/>
                <w:highlight w:val="none"/>
              </w:rPr>
            </w:pPr>
          </w:p>
        </w:tc>
        <w:tc>
          <w:tcPr>
            <w:tcW w:w="1631" w:type="dxa"/>
            <w:shd w:val="clear" w:color="auto" w:fill="auto"/>
            <w:noWrap/>
            <w:vAlign w:val="center"/>
          </w:tcPr>
          <w:p w14:paraId="74AAEE3A">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税法上的一个税种</w:t>
            </w:r>
          </w:p>
        </w:tc>
        <w:tc>
          <w:tcPr>
            <w:tcW w:w="1915" w:type="dxa"/>
            <w:shd w:val="clear" w:color="auto" w:fill="auto"/>
            <w:noWrap/>
            <w:vAlign w:val="center"/>
          </w:tcPr>
          <w:p w14:paraId="1D0BDEE1">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个人所得税</w:t>
            </w:r>
          </w:p>
        </w:tc>
        <w:tc>
          <w:tcPr>
            <w:tcW w:w="2582" w:type="dxa"/>
            <w:shd w:val="clear" w:color="auto" w:fill="auto"/>
            <w:noWrap/>
            <w:vAlign w:val="center"/>
          </w:tcPr>
          <w:p w14:paraId="3A504A5B">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是和每个人息息相关的一种税</w:t>
            </w:r>
          </w:p>
        </w:tc>
        <w:tc>
          <w:tcPr>
            <w:tcW w:w="2878" w:type="dxa"/>
            <w:shd w:val="clear" w:color="auto" w:fill="auto"/>
            <w:vAlign w:val="center"/>
          </w:tcPr>
          <w:p w14:paraId="37B89FE5">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是所得税的一种</w:t>
            </w:r>
          </w:p>
        </w:tc>
        <w:tc>
          <w:tcPr>
            <w:tcW w:w="2988" w:type="dxa"/>
            <w:shd w:val="clear" w:color="auto" w:fill="auto"/>
            <w:vAlign w:val="center"/>
          </w:tcPr>
          <w:p w14:paraId="547CE4E8">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是个人纳税的社会关系的法律规范的总称</w:t>
            </w:r>
          </w:p>
        </w:tc>
        <w:tc>
          <w:tcPr>
            <w:tcW w:w="2896" w:type="dxa"/>
            <w:shd w:val="clear" w:color="auto" w:fill="auto"/>
            <w:vAlign w:val="center"/>
          </w:tcPr>
          <w:p w14:paraId="16B111AA">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是国家对本国公民、居住在本国境内的个人的所得和境外个人来源于本国的所得征收的一种所得税</w:t>
            </w:r>
          </w:p>
        </w:tc>
      </w:tr>
      <w:tr w14:paraId="6810B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noWrap/>
            <w:vAlign w:val="center"/>
          </w:tcPr>
          <w:p w14:paraId="559973CE">
            <w:pPr>
              <w:keepNext w:val="0"/>
              <w:keepLines w:val="0"/>
              <w:pageBreakBefore w:val="0"/>
              <w:widowControl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textAlignment w:val="auto"/>
              <w:rPr>
                <w:rFonts w:hint="eastAsia" w:ascii="Times New Roman" w:hAnsi="Times New Roman" w:eastAsia="宋体" w:cs="宋体"/>
                <w:b w:val="0"/>
                <w:kern w:val="2"/>
                <w:sz w:val="24"/>
                <w:szCs w:val="24"/>
                <w:lang w:val="en-US" w:eastAsia="zh-CN" w:bidi="ar"/>
              </w:rPr>
            </w:pPr>
          </w:p>
        </w:tc>
        <w:tc>
          <w:tcPr>
            <w:tcW w:w="1631" w:type="dxa"/>
            <w:shd w:val="clear" w:color="auto" w:fill="auto"/>
            <w:noWrap/>
            <w:vAlign w:val="center"/>
          </w:tcPr>
          <w:p w14:paraId="2DA63B23">
            <w:pPr>
              <w:keepNext w:val="0"/>
              <w:keepLines w:val="0"/>
              <w:suppressLineNumbers w:val="0"/>
              <w:snapToGrid w:val="0"/>
              <w:spacing w:before="0" w:beforeAutospacing="0" w:after="0" w:afterAutospacing="0"/>
              <w:ind w:left="0" w:right="0"/>
              <w:jc w:val="center"/>
              <w:rPr>
                <w:rFonts w:hint="eastAsia" w:ascii="Times New Roman" w:hAnsi="Times New Roman" w:eastAsia="宋体" w:cs="宋体"/>
                <w:kern w:val="0"/>
                <w:sz w:val="24"/>
                <w:szCs w:val="24"/>
                <w:lang w:val="en-US" w:eastAsia="zh-CN" w:bidi="ar-SA"/>
              </w:rPr>
            </w:pPr>
            <w:r>
              <w:rPr>
                <w:rFonts w:hint="eastAsia" w:ascii="Times New Roman" w:hAnsi="Times New Roman" w:eastAsia="宋体" w:cs="宋体"/>
                <w:sz w:val="24"/>
                <w:lang w:bidi="ar"/>
              </w:rPr>
              <w:t>《预防未成年人犯罪法》规定的一种保护处分措施</w:t>
            </w:r>
          </w:p>
        </w:tc>
        <w:tc>
          <w:tcPr>
            <w:tcW w:w="1915" w:type="dxa"/>
            <w:shd w:val="clear" w:color="auto" w:fill="auto"/>
            <w:noWrap/>
            <w:vAlign w:val="center"/>
          </w:tcPr>
          <w:p w14:paraId="5767A69E">
            <w:pPr>
              <w:keepNext w:val="0"/>
              <w:keepLines w:val="0"/>
              <w:suppressLineNumbers w:val="0"/>
              <w:snapToGrid w:val="0"/>
              <w:spacing w:before="0" w:beforeAutospacing="0" w:after="0" w:afterAutospacing="0"/>
              <w:ind w:left="0" w:right="0"/>
              <w:jc w:val="center"/>
              <w:rPr>
                <w:rFonts w:hint="eastAsia" w:ascii="Times New Roman" w:hAnsi="Times New Roman" w:eastAsia="宋体" w:cs="宋体"/>
                <w:kern w:val="0"/>
                <w:sz w:val="24"/>
                <w:szCs w:val="24"/>
                <w:lang w:val="en-US" w:eastAsia="zh-CN" w:bidi="ar-SA"/>
              </w:rPr>
            </w:pPr>
            <w:r>
              <w:rPr>
                <w:rFonts w:hint="eastAsia" w:ascii="Times New Roman" w:hAnsi="Times New Roman" w:eastAsia="宋体" w:cs="宋体"/>
                <w:sz w:val="24"/>
                <w:lang w:bidi="ar"/>
              </w:rPr>
              <w:t>专门教育</w:t>
            </w:r>
          </w:p>
        </w:tc>
        <w:tc>
          <w:tcPr>
            <w:tcW w:w="2582" w:type="dxa"/>
            <w:shd w:val="clear" w:color="auto" w:fill="auto"/>
            <w:noWrap/>
            <w:vAlign w:val="center"/>
          </w:tcPr>
          <w:p w14:paraId="4F4BC71F">
            <w:pPr>
              <w:keepNext w:val="0"/>
              <w:keepLines w:val="0"/>
              <w:suppressLineNumbers w:val="0"/>
              <w:snapToGrid w:val="0"/>
              <w:spacing w:before="0" w:beforeAutospacing="0" w:after="0" w:afterAutospacing="0"/>
              <w:ind w:left="0" w:right="0"/>
              <w:jc w:val="center"/>
              <w:rPr>
                <w:rFonts w:hint="eastAsia" w:ascii="Times New Roman" w:hAnsi="Times New Roman" w:eastAsia="宋体" w:cs="宋体"/>
                <w:kern w:val="0"/>
                <w:sz w:val="24"/>
                <w:szCs w:val="24"/>
                <w:lang w:val="en-US" w:eastAsia="zh-CN" w:bidi="ar-SA"/>
              </w:rPr>
            </w:pPr>
            <w:r>
              <w:rPr>
                <w:rFonts w:hint="eastAsia" w:ascii="Times New Roman" w:hAnsi="Times New Roman" w:eastAsia="宋体" w:cs="宋体"/>
                <w:sz w:val="24"/>
                <w:lang w:bidi="ar"/>
              </w:rPr>
              <w:t>国民教育体系的组成部分</w:t>
            </w:r>
          </w:p>
        </w:tc>
        <w:tc>
          <w:tcPr>
            <w:tcW w:w="2878" w:type="dxa"/>
            <w:shd w:val="clear" w:color="auto" w:fill="auto"/>
            <w:noWrap/>
            <w:vAlign w:val="center"/>
          </w:tcPr>
          <w:p w14:paraId="0CF25468">
            <w:pPr>
              <w:keepNext w:val="0"/>
              <w:keepLines w:val="0"/>
              <w:suppressLineNumbers w:val="0"/>
              <w:snapToGrid w:val="0"/>
              <w:spacing w:before="0" w:beforeAutospacing="0" w:after="0" w:afterAutospacing="0"/>
              <w:ind w:left="0" w:right="0"/>
              <w:jc w:val="center"/>
              <w:rPr>
                <w:rFonts w:hint="eastAsia" w:ascii="Times New Roman" w:hAnsi="Times New Roman" w:eastAsia="宋体" w:cs="宋体"/>
                <w:kern w:val="0"/>
                <w:sz w:val="24"/>
                <w:szCs w:val="24"/>
                <w:lang w:val="en-US" w:eastAsia="zh-CN" w:bidi="ar-SA"/>
              </w:rPr>
            </w:pPr>
            <w:r>
              <w:rPr>
                <w:rFonts w:hint="eastAsia" w:ascii="Times New Roman" w:hAnsi="Times New Roman" w:eastAsia="宋体" w:cs="宋体"/>
                <w:sz w:val="24"/>
                <w:lang w:bidi="ar"/>
              </w:rPr>
              <w:t>针对有严重不良行为的未成年人</w:t>
            </w:r>
          </w:p>
        </w:tc>
        <w:tc>
          <w:tcPr>
            <w:tcW w:w="2988" w:type="dxa"/>
            <w:shd w:val="clear" w:color="auto" w:fill="auto"/>
            <w:noWrap/>
            <w:vAlign w:val="center"/>
          </w:tcPr>
          <w:p w14:paraId="7317C3EC">
            <w:pPr>
              <w:keepNext w:val="0"/>
              <w:keepLines w:val="0"/>
              <w:suppressLineNumbers w:val="0"/>
              <w:snapToGrid w:val="0"/>
              <w:spacing w:before="0" w:beforeAutospacing="0" w:after="0" w:afterAutospacing="0"/>
              <w:ind w:left="0" w:right="0"/>
              <w:jc w:val="center"/>
              <w:rPr>
                <w:rFonts w:hint="eastAsia" w:ascii="Times New Roman" w:hAnsi="Times New Roman" w:eastAsia="宋体" w:cs="宋体"/>
                <w:kern w:val="0"/>
                <w:sz w:val="24"/>
                <w:szCs w:val="24"/>
                <w:lang w:val="en-US" w:eastAsia="zh-CN" w:bidi="ar-SA"/>
              </w:rPr>
            </w:pPr>
            <w:r>
              <w:rPr>
                <w:rFonts w:hint="eastAsia" w:ascii="Times New Roman" w:hAnsi="Times New Roman" w:eastAsia="宋体" w:cs="宋体"/>
                <w:sz w:val="24"/>
                <w:lang w:bidi="ar"/>
              </w:rPr>
              <w:t>注重教育和矫治</w:t>
            </w:r>
          </w:p>
        </w:tc>
        <w:tc>
          <w:tcPr>
            <w:tcW w:w="2896" w:type="dxa"/>
            <w:shd w:val="clear" w:color="auto" w:fill="auto"/>
            <w:noWrap/>
            <w:vAlign w:val="center"/>
          </w:tcPr>
          <w:p w14:paraId="66A969CA">
            <w:pPr>
              <w:keepNext w:val="0"/>
              <w:keepLines w:val="0"/>
              <w:suppressLineNumbers w:val="0"/>
              <w:snapToGrid w:val="0"/>
              <w:spacing w:before="0" w:beforeAutospacing="0" w:after="0" w:afterAutospacing="0"/>
              <w:ind w:left="0" w:right="0"/>
              <w:jc w:val="center"/>
              <w:rPr>
                <w:rFonts w:hint="eastAsia" w:ascii="Times New Roman" w:hAnsi="Times New Roman" w:eastAsia="宋体" w:cs="宋体"/>
                <w:kern w:val="0"/>
                <w:sz w:val="24"/>
                <w:szCs w:val="24"/>
                <w:lang w:val="en-US" w:eastAsia="zh-CN" w:bidi="ar-SA"/>
              </w:rPr>
            </w:pPr>
            <w:r>
              <w:rPr>
                <w:rFonts w:hint="eastAsia" w:ascii="Times New Roman" w:hAnsi="Times New Roman" w:eastAsia="宋体" w:cs="宋体"/>
                <w:sz w:val="24"/>
                <w:lang w:bidi="ar"/>
              </w:rPr>
              <w:t>在专门学校进行</w:t>
            </w:r>
          </w:p>
        </w:tc>
      </w:tr>
      <w:tr w14:paraId="573DA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noWrap/>
            <w:vAlign w:val="center"/>
          </w:tcPr>
          <w:p w14:paraId="20B1F961">
            <w:pPr>
              <w:keepNext w:val="0"/>
              <w:keepLines w:val="0"/>
              <w:pageBreakBefore w:val="0"/>
              <w:widowControl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textAlignment w:val="auto"/>
              <w:rPr>
                <w:rFonts w:hint="eastAsia" w:ascii="Times New Roman" w:hAnsi="Times New Roman" w:eastAsia="宋体" w:cs="宋体"/>
                <w:b w:val="0"/>
                <w:kern w:val="2"/>
                <w:sz w:val="24"/>
                <w:szCs w:val="24"/>
                <w:lang w:val="en-US" w:eastAsia="zh-CN" w:bidi="ar"/>
              </w:rPr>
            </w:pPr>
          </w:p>
        </w:tc>
        <w:tc>
          <w:tcPr>
            <w:tcW w:w="1631" w:type="dxa"/>
            <w:shd w:val="clear" w:color="auto" w:fill="auto"/>
            <w:noWrap/>
            <w:vAlign w:val="center"/>
          </w:tcPr>
          <w:p w14:paraId="5DA93D78">
            <w:pPr>
              <w:keepNext w:val="0"/>
              <w:keepLines w:val="0"/>
              <w:suppressLineNumbers w:val="0"/>
              <w:snapToGrid w:val="0"/>
              <w:spacing w:before="0" w:beforeAutospacing="0" w:after="0" w:afterAutospacing="0"/>
              <w:ind w:left="0" w:right="0"/>
              <w:jc w:val="center"/>
              <w:rPr>
                <w:rFonts w:hint="eastAsia" w:ascii="Times New Roman" w:hAnsi="Times New Roman" w:eastAsia="宋体" w:cs="宋体"/>
                <w:kern w:val="0"/>
                <w:sz w:val="24"/>
                <w:szCs w:val="24"/>
                <w:lang w:val="en-US" w:eastAsia="zh-CN" w:bidi="ar-SA"/>
              </w:rPr>
            </w:pPr>
            <w:r>
              <w:rPr>
                <w:rFonts w:hint="eastAsia" w:ascii="Times New Roman" w:hAnsi="Times New Roman" w:eastAsia="宋体" w:cs="宋体"/>
                <w:sz w:val="24"/>
                <w:lang w:bidi="ar"/>
              </w:rPr>
              <w:t>《教育法》规定的一种教育措施</w:t>
            </w:r>
          </w:p>
        </w:tc>
        <w:tc>
          <w:tcPr>
            <w:tcW w:w="1915" w:type="dxa"/>
            <w:shd w:val="clear" w:color="auto" w:fill="auto"/>
            <w:noWrap/>
            <w:vAlign w:val="center"/>
          </w:tcPr>
          <w:p w14:paraId="102BF8C0">
            <w:pPr>
              <w:keepNext w:val="0"/>
              <w:keepLines w:val="0"/>
              <w:suppressLineNumbers w:val="0"/>
              <w:snapToGrid w:val="0"/>
              <w:spacing w:before="0" w:beforeAutospacing="0" w:after="0" w:afterAutospacing="0"/>
              <w:ind w:left="0" w:right="0"/>
              <w:jc w:val="center"/>
              <w:rPr>
                <w:rFonts w:hint="eastAsia" w:ascii="Times New Roman" w:hAnsi="Times New Roman" w:eastAsia="宋体" w:cs="宋体"/>
                <w:kern w:val="0"/>
                <w:sz w:val="24"/>
                <w:szCs w:val="24"/>
                <w:lang w:val="en-US" w:eastAsia="zh-CN" w:bidi="ar-SA"/>
              </w:rPr>
            </w:pPr>
            <w:r>
              <w:rPr>
                <w:rFonts w:hint="eastAsia" w:ascii="Times New Roman" w:hAnsi="Times New Roman" w:eastAsia="宋体" w:cs="宋体"/>
                <w:sz w:val="24"/>
                <w:lang w:bidi="ar"/>
              </w:rPr>
              <w:t>教育惩戒</w:t>
            </w:r>
          </w:p>
        </w:tc>
        <w:tc>
          <w:tcPr>
            <w:tcW w:w="2582" w:type="dxa"/>
            <w:shd w:val="clear" w:color="auto" w:fill="auto"/>
            <w:noWrap/>
            <w:vAlign w:val="center"/>
          </w:tcPr>
          <w:p w14:paraId="4BAD3913">
            <w:pPr>
              <w:keepNext w:val="0"/>
              <w:keepLines w:val="0"/>
              <w:suppressLineNumbers w:val="0"/>
              <w:snapToGrid w:val="0"/>
              <w:spacing w:before="0" w:beforeAutospacing="0" w:after="0" w:afterAutospacing="0"/>
              <w:ind w:left="0" w:right="0"/>
              <w:jc w:val="center"/>
              <w:rPr>
                <w:rFonts w:hint="eastAsia" w:ascii="Times New Roman" w:hAnsi="Times New Roman" w:eastAsia="宋体" w:cs="宋体"/>
                <w:kern w:val="0"/>
                <w:sz w:val="24"/>
                <w:szCs w:val="24"/>
                <w:lang w:val="en-US" w:eastAsia="zh-CN" w:bidi="ar-SA"/>
              </w:rPr>
            </w:pPr>
            <w:r>
              <w:rPr>
                <w:rFonts w:hint="eastAsia" w:ascii="Times New Roman" w:hAnsi="Times New Roman" w:eastAsia="宋体" w:cs="宋体"/>
                <w:sz w:val="24"/>
                <w:lang w:bidi="ar"/>
              </w:rPr>
              <w:t>在课堂教学、日常管理中</w:t>
            </w:r>
          </w:p>
        </w:tc>
        <w:tc>
          <w:tcPr>
            <w:tcW w:w="2878" w:type="dxa"/>
            <w:shd w:val="clear" w:color="auto" w:fill="auto"/>
            <w:noWrap/>
            <w:vAlign w:val="center"/>
          </w:tcPr>
          <w:p w14:paraId="11A83DAA">
            <w:pPr>
              <w:keepNext w:val="0"/>
              <w:keepLines w:val="0"/>
              <w:suppressLineNumbers w:val="0"/>
              <w:snapToGrid w:val="0"/>
              <w:spacing w:before="0" w:beforeAutospacing="0" w:after="0" w:afterAutospacing="0"/>
              <w:ind w:left="0" w:right="0"/>
              <w:jc w:val="center"/>
              <w:rPr>
                <w:rFonts w:hint="eastAsia" w:ascii="Times New Roman" w:hAnsi="Times New Roman" w:eastAsia="宋体" w:cs="宋体"/>
                <w:kern w:val="0"/>
                <w:sz w:val="24"/>
                <w:szCs w:val="24"/>
                <w:lang w:val="en-US" w:eastAsia="zh-CN" w:bidi="ar-SA"/>
              </w:rPr>
            </w:pPr>
            <w:r>
              <w:rPr>
                <w:rFonts w:hint="eastAsia" w:ascii="Times New Roman" w:hAnsi="Times New Roman" w:eastAsia="宋体" w:cs="宋体"/>
                <w:sz w:val="24"/>
                <w:lang w:bidi="ar"/>
              </w:rPr>
              <w:t>具有处罚性质</w:t>
            </w:r>
          </w:p>
        </w:tc>
        <w:tc>
          <w:tcPr>
            <w:tcW w:w="2988" w:type="dxa"/>
            <w:shd w:val="clear" w:color="auto" w:fill="auto"/>
            <w:noWrap/>
            <w:vAlign w:val="center"/>
          </w:tcPr>
          <w:p w14:paraId="521C43AA">
            <w:pPr>
              <w:keepNext w:val="0"/>
              <w:keepLines w:val="0"/>
              <w:suppressLineNumbers w:val="0"/>
              <w:snapToGrid w:val="0"/>
              <w:spacing w:before="0" w:beforeAutospacing="0" w:after="0" w:afterAutospacing="0"/>
              <w:ind w:left="0" w:right="0"/>
              <w:jc w:val="center"/>
              <w:rPr>
                <w:rFonts w:hint="eastAsia" w:ascii="Times New Roman" w:hAnsi="Times New Roman" w:eastAsia="宋体" w:cs="宋体"/>
                <w:kern w:val="0"/>
                <w:sz w:val="24"/>
                <w:szCs w:val="24"/>
                <w:lang w:val="en-US" w:eastAsia="zh-CN" w:bidi="ar-SA"/>
              </w:rPr>
            </w:pPr>
            <w:r>
              <w:rPr>
                <w:rFonts w:hint="eastAsia" w:ascii="Times New Roman" w:hAnsi="Times New Roman" w:eastAsia="宋体" w:cs="宋体"/>
                <w:sz w:val="24"/>
                <w:lang w:bidi="ar"/>
              </w:rPr>
              <w:t>具有当场性</w:t>
            </w:r>
          </w:p>
        </w:tc>
        <w:tc>
          <w:tcPr>
            <w:tcW w:w="2896" w:type="dxa"/>
            <w:shd w:val="clear" w:color="auto" w:fill="auto"/>
            <w:noWrap/>
            <w:vAlign w:val="center"/>
          </w:tcPr>
          <w:p w14:paraId="06903B68">
            <w:pPr>
              <w:keepNext w:val="0"/>
              <w:keepLines w:val="0"/>
              <w:suppressLineNumbers w:val="0"/>
              <w:snapToGrid w:val="0"/>
              <w:spacing w:before="0" w:beforeAutospacing="0" w:after="0" w:afterAutospacing="0"/>
              <w:ind w:left="0" w:right="0"/>
              <w:jc w:val="center"/>
              <w:rPr>
                <w:rFonts w:hint="eastAsia" w:ascii="Times New Roman" w:hAnsi="Times New Roman" w:eastAsia="宋体" w:cs="宋体"/>
                <w:kern w:val="0"/>
                <w:sz w:val="24"/>
                <w:szCs w:val="24"/>
                <w:lang w:val="en-US" w:eastAsia="zh-CN" w:bidi="ar-SA"/>
              </w:rPr>
            </w:pPr>
            <w:r>
              <w:rPr>
                <w:rFonts w:hint="eastAsia" w:ascii="Times New Roman" w:hAnsi="Times New Roman" w:eastAsia="宋体" w:cs="宋体"/>
                <w:sz w:val="24"/>
                <w:lang w:bidi="ar"/>
              </w:rPr>
              <w:t>针对违规违纪情节较为轻微的学生</w:t>
            </w:r>
          </w:p>
        </w:tc>
      </w:tr>
      <w:tr w14:paraId="67805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noWrap/>
            <w:vAlign w:val="center"/>
          </w:tcPr>
          <w:p w14:paraId="221CDD3E">
            <w:pPr>
              <w:keepNext w:val="0"/>
              <w:keepLines w:val="0"/>
              <w:pageBreakBefore w:val="0"/>
              <w:widowControl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textAlignment w:val="auto"/>
              <w:rPr>
                <w:rFonts w:hint="eastAsia" w:ascii="Times New Roman" w:hAnsi="Times New Roman" w:eastAsia="宋体" w:cs="宋体"/>
                <w:b w:val="0"/>
                <w:kern w:val="2"/>
                <w:sz w:val="24"/>
                <w:szCs w:val="24"/>
                <w:lang w:val="en-US" w:eastAsia="zh-CN" w:bidi="ar"/>
              </w:rPr>
            </w:pPr>
          </w:p>
        </w:tc>
        <w:tc>
          <w:tcPr>
            <w:tcW w:w="1631" w:type="dxa"/>
            <w:shd w:val="clear" w:color="auto" w:fill="auto"/>
            <w:noWrap/>
            <w:vAlign w:val="center"/>
          </w:tcPr>
          <w:p w14:paraId="5F688672">
            <w:pPr>
              <w:keepNext w:val="0"/>
              <w:keepLines w:val="0"/>
              <w:suppressLineNumbers w:val="0"/>
              <w:snapToGrid w:val="0"/>
              <w:spacing w:before="0" w:beforeAutospacing="0" w:after="0" w:afterAutospacing="0"/>
              <w:ind w:left="0" w:right="0"/>
              <w:jc w:val="center"/>
              <w:rPr>
                <w:rFonts w:hint="eastAsia" w:ascii="Times New Roman" w:hAnsi="Times New Roman" w:eastAsia="宋体" w:cs="宋体"/>
                <w:kern w:val="0"/>
                <w:sz w:val="24"/>
                <w:szCs w:val="24"/>
                <w:lang w:val="en-US" w:eastAsia="zh-CN" w:bidi="ar-SA"/>
              </w:rPr>
            </w:pPr>
            <w:r>
              <w:rPr>
                <w:rFonts w:hint="eastAsia" w:ascii="Times New Roman" w:hAnsi="Times New Roman" w:eastAsia="宋体" w:cs="宋体"/>
                <w:sz w:val="24"/>
                <w:lang w:bidi="ar"/>
              </w:rPr>
              <w:t>《未成年人保护法》所规定的一种刑罚执行方式</w:t>
            </w:r>
          </w:p>
        </w:tc>
        <w:tc>
          <w:tcPr>
            <w:tcW w:w="1915" w:type="dxa"/>
            <w:shd w:val="clear" w:color="auto" w:fill="auto"/>
            <w:noWrap/>
            <w:vAlign w:val="center"/>
          </w:tcPr>
          <w:p w14:paraId="463750D5">
            <w:pPr>
              <w:keepNext w:val="0"/>
              <w:keepLines w:val="0"/>
              <w:suppressLineNumbers w:val="0"/>
              <w:snapToGrid w:val="0"/>
              <w:spacing w:before="0" w:beforeAutospacing="0" w:after="0" w:afterAutospacing="0"/>
              <w:ind w:left="0" w:right="0"/>
              <w:jc w:val="center"/>
              <w:rPr>
                <w:rFonts w:hint="eastAsia" w:ascii="Times New Roman" w:hAnsi="Times New Roman" w:eastAsia="宋体" w:cs="宋体"/>
                <w:kern w:val="0"/>
                <w:sz w:val="24"/>
                <w:szCs w:val="24"/>
                <w:lang w:val="en-US" w:eastAsia="zh-CN" w:bidi="ar-SA"/>
              </w:rPr>
            </w:pPr>
            <w:r>
              <w:rPr>
                <w:rFonts w:hint="eastAsia" w:ascii="Times New Roman" w:hAnsi="Times New Roman" w:eastAsia="宋体" w:cs="宋体"/>
                <w:sz w:val="24"/>
                <w:lang w:bidi="ar"/>
              </w:rPr>
              <w:t>社区矫正</w:t>
            </w:r>
          </w:p>
        </w:tc>
        <w:tc>
          <w:tcPr>
            <w:tcW w:w="2582" w:type="dxa"/>
            <w:shd w:val="clear" w:color="auto" w:fill="auto"/>
            <w:noWrap/>
            <w:vAlign w:val="center"/>
          </w:tcPr>
          <w:p w14:paraId="070F3519">
            <w:pPr>
              <w:keepNext w:val="0"/>
              <w:keepLines w:val="0"/>
              <w:suppressLineNumbers w:val="0"/>
              <w:snapToGrid w:val="0"/>
              <w:spacing w:before="0" w:beforeAutospacing="0" w:after="0" w:afterAutospacing="0"/>
              <w:ind w:left="0" w:right="0"/>
              <w:jc w:val="center"/>
              <w:rPr>
                <w:rFonts w:hint="eastAsia" w:ascii="Times New Roman" w:hAnsi="Times New Roman" w:eastAsia="宋体" w:cs="宋体"/>
                <w:kern w:val="0"/>
                <w:sz w:val="24"/>
                <w:szCs w:val="24"/>
                <w:lang w:val="en-US" w:eastAsia="zh-CN" w:bidi="ar-SA"/>
              </w:rPr>
            </w:pPr>
            <w:r>
              <w:rPr>
                <w:rFonts w:hint="eastAsia" w:ascii="Times New Roman" w:hAnsi="Times New Roman" w:eastAsia="宋体" w:cs="宋体"/>
                <w:sz w:val="24"/>
                <w:lang w:bidi="ar"/>
              </w:rPr>
              <w:t>一种非监禁性刑罚或考验</w:t>
            </w:r>
          </w:p>
        </w:tc>
        <w:tc>
          <w:tcPr>
            <w:tcW w:w="2878" w:type="dxa"/>
            <w:shd w:val="clear" w:color="auto" w:fill="auto"/>
            <w:noWrap/>
            <w:vAlign w:val="center"/>
          </w:tcPr>
          <w:p w14:paraId="6DE0A1F3">
            <w:pPr>
              <w:keepNext w:val="0"/>
              <w:keepLines w:val="0"/>
              <w:suppressLineNumbers w:val="0"/>
              <w:snapToGrid w:val="0"/>
              <w:spacing w:before="0" w:beforeAutospacing="0" w:after="0" w:afterAutospacing="0"/>
              <w:ind w:left="0" w:right="0"/>
              <w:jc w:val="center"/>
              <w:rPr>
                <w:rFonts w:hint="eastAsia" w:ascii="Times New Roman" w:hAnsi="Times New Roman" w:eastAsia="宋体" w:cs="宋体"/>
                <w:kern w:val="0"/>
                <w:sz w:val="24"/>
                <w:szCs w:val="24"/>
                <w:lang w:val="en-US" w:eastAsia="zh-CN" w:bidi="ar-SA"/>
              </w:rPr>
            </w:pPr>
            <w:r>
              <w:rPr>
                <w:rFonts w:hint="eastAsia" w:ascii="Times New Roman" w:hAnsi="Times New Roman" w:eastAsia="宋体" w:cs="宋体"/>
                <w:sz w:val="24"/>
                <w:lang w:bidi="ar"/>
              </w:rPr>
              <w:t>具有改正恶习，重新回归社会的目的</w:t>
            </w:r>
          </w:p>
        </w:tc>
        <w:tc>
          <w:tcPr>
            <w:tcW w:w="2988" w:type="dxa"/>
            <w:shd w:val="clear" w:color="auto" w:fill="auto"/>
            <w:noWrap/>
            <w:vAlign w:val="center"/>
          </w:tcPr>
          <w:p w14:paraId="1923267E">
            <w:pPr>
              <w:keepNext w:val="0"/>
              <w:keepLines w:val="0"/>
              <w:suppressLineNumbers w:val="0"/>
              <w:snapToGrid w:val="0"/>
              <w:spacing w:before="0" w:beforeAutospacing="0" w:after="0" w:afterAutospacing="0"/>
              <w:ind w:left="0" w:right="0"/>
              <w:jc w:val="center"/>
              <w:rPr>
                <w:rFonts w:hint="eastAsia" w:ascii="Times New Roman" w:hAnsi="Times New Roman" w:eastAsia="宋体" w:cs="宋体"/>
                <w:kern w:val="0"/>
                <w:sz w:val="24"/>
                <w:szCs w:val="24"/>
                <w:lang w:val="en-US" w:eastAsia="zh-CN" w:bidi="ar-SA"/>
              </w:rPr>
            </w:pPr>
            <w:r>
              <w:rPr>
                <w:rFonts w:hint="eastAsia" w:ascii="Times New Roman" w:hAnsi="Times New Roman" w:eastAsia="宋体" w:cs="宋体"/>
                <w:sz w:val="24"/>
                <w:lang w:bidi="ar"/>
              </w:rPr>
              <w:t>缓解监狱罪犯过多的压力</w:t>
            </w:r>
          </w:p>
        </w:tc>
        <w:tc>
          <w:tcPr>
            <w:tcW w:w="2896" w:type="dxa"/>
            <w:shd w:val="clear" w:color="auto" w:fill="auto"/>
            <w:noWrap/>
            <w:vAlign w:val="center"/>
          </w:tcPr>
          <w:p w14:paraId="13EDC03A">
            <w:pPr>
              <w:keepNext w:val="0"/>
              <w:keepLines w:val="0"/>
              <w:suppressLineNumbers w:val="0"/>
              <w:snapToGrid w:val="0"/>
              <w:spacing w:before="0" w:beforeAutospacing="0" w:after="0" w:afterAutospacing="0"/>
              <w:ind w:left="0" w:right="0"/>
              <w:jc w:val="center"/>
              <w:rPr>
                <w:rFonts w:hint="eastAsia" w:ascii="Times New Roman" w:hAnsi="Times New Roman" w:eastAsia="宋体" w:cs="宋体"/>
                <w:kern w:val="0"/>
                <w:sz w:val="24"/>
                <w:szCs w:val="24"/>
                <w:lang w:val="en-US" w:eastAsia="zh-CN" w:bidi="ar-SA"/>
              </w:rPr>
            </w:pPr>
            <w:r>
              <w:rPr>
                <w:rFonts w:hint="eastAsia" w:ascii="Times New Roman" w:hAnsi="Times New Roman" w:eastAsia="宋体" w:cs="宋体"/>
                <w:sz w:val="24"/>
                <w:lang w:bidi="ar"/>
              </w:rPr>
              <w:t>面向</w:t>
            </w:r>
            <w:r>
              <w:rPr>
                <w:rFonts w:hint="default" w:ascii="Times New Roman" w:eastAsia="宋体"/>
                <w:sz w:val="24"/>
              </w:rPr>
              <w:fldChar w:fldCharType="begin"/>
            </w:r>
            <w:r>
              <w:rPr>
                <w:rFonts w:hint="default" w:ascii="Times New Roman" w:eastAsia="宋体"/>
                <w:sz w:val="24"/>
              </w:rPr>
              <w:instrText xml:space="preserve"> HYPERLINK "https://baike.baidu.com/item/%E7%AE%A1%E5%88%B6/40681" </w:instrText>
            </w:r>
            <w:r>
              <w:rPr>
                <w:rFonts w:hint="default" w:ascii="Times New Roman" w:eastAsia="宋体"/>
                <w:sz w:val="24"/>
              </w:rPr>
              <w:fldChar w:fldCharType="separate"/>
            </w:r>
            <w:r>
              <w:rPr>
                <w:rFonts w:hint="eastAsia" w:ascii="Times New Roman" w:hAnsi="Times New Roman" w:eastAsia="宋体" w:cs="宋体"/>
                <w:sz w:val="24"/>
                <w:lang w:bidi="ar"/>
              </w:rPr>
              <w:t>管制</w:t>
            </w:r>
            <w:r>
              <w:rPr>
                <w:rFonts w:hint="eastAsia" w:ascii="Times New Roman" w:hAnsi="Times New Roman" w:eastAsia="宋体" w:cs="宋体"/>
                <w:sz w:val="24"/>
                <w:lang w:bidi="ar"/>
              </w:rPr>
              <w:fldChar w:fldCharType="end"/>
            </w:r>
            <w:r>
              <w:rPr>
                <w:rFonts w:hint="eastAsia" w:ascii="Times New Roman" w:hAnsi="Times New Roman" w:eastAsia="宋体" w:cs="宋体"/>
                <w:sz w:val="24"/>
                <w:lang w:bidi="ar"/>
              </w:rPr>
              <w:t>、宣告</w:t>
            </w:r>
            <w:r>
              <w:rPr>
                <w:rFonts w:hint="default" w:ascii="Times New Roman" w:eastAsia="宋体"/>
                <w:sz w:val="24"/>
              </w:rPr>
              <w:fldChar w:fldCharType="begin"/>
            </w:r>
            <w:r>
              <w:rPr>
                <w:rFonts w:hint="default" w:ascii="Times New Roman" w:eastAsia="宋体"/>
                <w:sz w:val="24"/>
              </w:rPr>
              <w:instrText xml:space="preserve"> HYPERLINK "https://baike.baidu.com/item/%E7%BC%93%E5%88%91/1950878" </w:instrText>
            </w:r>
            <w:r>
              <w:rPr>
                <w:rFonts w:hint="default" w:ascii="Times New Roman" w:eastAsia="宋体"/>
                <w:sz w:val="24"/>
              </w:rPr>
              <w:fldChar w:fldCharType="separate"/>
            </w:r>
            <w:r>
              <w:rPr>
                <w:rFonts w:hint="eastAsia" w:ascii="Times New Roman" w:hAnsi="Times New Roman" w:eastAsia="宋体" w:cs="宋体"/>
                <w:sz w:val="24"/>
                <w:lang w:bidi="ar"/>
              </w:rPr>
              <w:t>缓刑</w:t>
            </w:r>
            <w:r>
              <w:rPr>
                <w:rFonts w:hint="eastAsia" w:ascii="Times New Roman" w:hAnsi="Times New Roman" w:eastAsia="宋体" w:cs="宋体"/>
                <w:sz w:val="24"/>
                <w:lang w:bidi="ar"/>
              </w:rPr>
              <w:fldChar w:fldCharType="end"/>
            </w:r>
            <w:r>
              <w:rPr>
                <w:rFonts w:hint="eastAsia" w:ascii="Times New Roman" w:hAnsi="Times New Roman" w:eastAsia="宋体" w:cs="宋体"/>
                <w:sz w:val="24"/>
                <w:lang w:bidi="ar"/>
              </w:rPr>
              <w:t>、裁定</w:t>
            </w:r>
            <w:r>
              <w:rPr>
                <w:rFonts w:hint="default" w:ascii="Times New Roman" w:eastAsia="宋体"/>
                <w:sz w:val="24"/>
              </w:rPr>
              <w:fldChar w:fldCharType="begin"/>
            </w:r>
            <w:r>
              <w:rPr>
                <w:rFonts w:hint="default" w:ascii="Times New Roman" w:eastAsia="宋体"/>
                <w:sz w:val="24"/>
              </w:rPr>
              <w:instrText xml:space="preserve"> HYPERLINK "https://baike.baidu.com/item/%E5%81%87%E9%87%8A/508072" </w:instrText>
            </w:r>
            <w:r>
              <w:rPr>
                <w:rFonts w:hint="default" w:ascii="Times New Roman" w:eastAsia="宋体"/>
                <w:sz w:val="24"/>
              </w:rPr>
              <w:fldChar w:fldCharType="separate"/>
            </w:r>
            <w:r>
              <w:rPr>
                <w:rFonts w:hint="eastAsia" w:ascii="Times New Roman" w:hAnsi="Times New Roman" w:eastAsia="宋体" w:cs="宋体"/>
                <w:sz w:val="24"/>
                <w:lang w:bidi="ar"/>
              </w:rPr>
              <w:t>假释</w:t>
            </w:r>
            <w:r>
              <w:rPr>
                <w:rFonts w:hint="eastAsia" w:ascii="Times New Roman" w:hAnsi="Times New Roman" w:eastAsia="宋体" w:cs="宋体"/>
                <w:sz w:val="24"/>
                <w:lang w:bidi="ar"/>
              </w:rPr>
              <w:fldChar w:fldCharType="end"/>
            </w:r>
            <w:r>
              <w:rPr>
                <w:rFonts w:hint="eastAsia" w:ascii="Times New Roman" w:hAnsi="Times New Roman" w:eastAsia="宋体" w:cs="宋体"/>
                <w:sz w:val="24"/>
                <w:lang w:bidi="ar"/>
              </w:rPr>
              <w:t>、暂予监外执行</w:t>
            </w:r>
          </w:p>
        </w:tc>
      </w:tr>
      <w:tr w14:paraId="2B11E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noWrap/>
            <w:vAlign w:val="center"/>
          </w:tcPr>
          <w:p w14:paraId="67F7E148">
            <w:pPr>
              <w:keepNext w:val="0"/>
              <w:keepLines w:val="0"/>
              <w:pageBreakBefore w:val="0"/>
              <w:widowControl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textAlignment w:val="auto"/>
              <w:rPr>
                <w:rFonts w:hint="eastAsia" w:ascii="Times New Roman" w:hAnsi="Times New Roman" w:eastAsia="宋体" w:cs="宋体"/>
                <w:b w:val="0"/>
                <w:kern w:val="2"/>
                <w:sz w:val="24"/>
                <w:szCs w:val="24"/>
                <w:lang w:val="en-US" w:eastAsia="zh-CN" w:bidi="ar"/>
              </w:rPr>
            </w:pPr>
          </w:p>
        </w:tc>
        <w:tc>
          <w:tcPr>
            <w:tcW w:w="1631" w:type="dxa"/>
            <w:shd w:val="clear" w:color="auto" w:fill="auto"/>
            <w:noWrap/>
            <w:vAlign w:val="center"/>
          </w:tcPr>
          <w:p w14:paraId="420035C0">
            <w:pPr>
              <w:keepNext w:val="0"/>
              <w:keepLines w:val="0"/>
              <w:suppressLineNumbers w:val="0"/>
              <w:snapToGrid w:val="0"/>
              <w:spacing w:before="0" w:beforeAutospacing="0" w:after="0" w:afterAutospacing="0"/>
              <w:ind w:left="0" w:right="0"/>
              <w:jc w:val="center"/>
              <w:rPr>
                <w:rFonts w:hint="eastAsia" w:ascii="Times New Roman" w:hAnsi="Times New Roman" w:eastAsia="宋体" w:cs="宋体"/>
                <w:kern w:val="0"/>
                <w:sz w:val="24"/>
                <w:szCs w:val="24"/>
                <w:lang w:val="en-US" w:eastAsia="zh-CN" w:bidi="ar-SA"/>
              </w:rPr>
            </w:pPr>
            <w:r>
              <w:rPr>
                <w:rFonts w:hint="eastAsia" w:ascii="Times New Roman" w:hAnsi="Times New Roman" w:eastAsia="宋体" w:cs="宋体"/>
                <w:sz w:val="24"/>
                <w:lang w:bidi="ar"/>
              </w:rPr>
              <w:t>《刑法》、《预防未成年人犯罪法》所规定的行为责任能力的组成因素</w:t>
            </w:r>
          </w:p>
        </w:tc>
        <w:tc>
          <w:tcPr>
            <w:tcW w:w="1915" w:type="dxa"/>
            <w:shd w:val="clear" w:color="auto" w:fill="auto"/>
            <w:noWrap/>
            <w:vAlign w:val="center"/>
          </w:tcPr>
          <w:p w14:paraId="1C1BBBF2">
            <w:pPr>
              <w:keepNext w:val="0"/>
              <w:keepLines w:val="0"/>
              <w:suppressLineNumbers w:val="0"/>
              <w:snapToGrid w:val="0"/>
              <w:spacing w:before="0" w:beforeAutospacing="0" w:after="0" w:afterAutospacing="0"/>
              <w:ind w:left="0" w:right="0"/>
              <w:jc w:val="center"/>
              <w:rPr>
                <w:rFonts w:hint="eastAsia" w:ascii="Times New Roman" w:hAnsi="Times New Roman" w:eastAsia="宋体" w:cs="宋体"/>
                <w:kern w:val="0"/>
                <w:sz w:val="24"/>
                <w:szCs w:val="24"/>
                <w:lang w:val="en-US" w:eastAsia="zh-CN" w:bidi="ar-SA"/>
              </w:rPr>
            </w:pPr>
            <w:r>
              <w:rPr>
                <w:rFonts w:hint="eastAsia" w:ascii="Times New Roman" w:hAnsi="Times New Roman" w:eastAsia="宋体" w:cs="宋体"/>
                <w:sz w:val="24"/>
                <w:lang w:bidi="ar"/>
              </w:rPr>
              <w:t>刑事责任年龄</w:t>
            </w:r>
          </w:p>
        </w:tc>
        <w:tc>
          <w:tcPr>
            <w:tcW w:w="2582" w:type="dxa"/>
            <w:shd w:val="clear" w:color="auto" w:fill="auto"/>
            <w:noWrap/>
            <w:vAlign w:val="center"/>
          </w:tcPr>
          <w:p w14:paraId="021C5E1D">
            <w:pPr>
              <w:keepNext w:val="0"/>
              <w:keepLines w:val="0"/>
              <w:suppressLineNumbers w:val="0"/>
              <w:snapToGrid w:val="0"/>
              <w:spacing w:before="0" w:beforeAutospacing="0" w:after="0" w:afterAutospacing="0"/>
              <w:ind w:left="0" w:right="0"/>
              <w:jc w:val="center"/>
              <w:rPr>
                <w:rFonts w:hint="eastAsia" w:ascii="Times New Roman" w:hAnsi="Times New Roman" w:eastAsia="宋体" w:cs="宋体"/>
                <w:kern w:val="0"/>
                <w:sz w:val="24"/>
                <w:szCs w:val="24"/>
                <w:lang w:val="en-US" w:eastAsia="zh-CN" w:bidi="ar-SA"/>
              </w:rPr>
            </w:pPr>
            <w:r>
              <w:rPr>
                <w:rFonts w:hint="eastAsia" w:ascii="Times New Roman" w:hAnsi="Times New Roman" w:eastAsia="宋体" w:cs="宋体"/>
                <w:sz w:val="24"/>
                <w:lang w:bidi="ar"/>
              </w:rPr>
              <w:t>法律规定需要承担刑事责任的一个条件</w:t>
            </w:r>
          </w:p>
        </w:tc>
        <w:tc>
          <w:tcPr>
            <w:tcW w:w="2878" w:type="dxa"/>
            <w:shd w:val="clear" w:color="auto" w:fill="auto"/>
            <w:noWrap/>
            <w:vAlign w:val="center"/>
          </w:tcPr>
          <w:p w14:paraId="5CF6C5A7">
            <w:pPr>
              <w:keepNext w:val="0"/>
              <w:keepLines w:val="0"/>
              <w:suppressLineNumbers w:val="0"/>
              <w:snapToGrid w:val="0"/>
              <w:spacing w:before="0" w:beforeAutospacing="0" w:after="0" w:afterAutospacing="0"/>
              <w:ind w:left="0" w:right="0"/>
              <w:jc w:val="center"/>
              <w:rPr>
                <w:rFonts w:hint="eastAsia" w:ascii="Times New Roman" w:hAnsi="Times New Roman" w:eastAsia="宋体" w:cs="宋体"/>
                <w:kern w:val="0"/>
                <w:sz w:val="24"/>
                <w:szCs w:val="24"/>
                <w:lang w:val="en-US" w:eastAsia="zh-CN" w:bidi="ar-SA"/>
              </w:rPr>
            </w:pPr>
            <w:r>
              <w:rPr>
                <w:rFonts w:hint="eastAsia" w:ascii="Times New Roman" w:hAnsi="Times New Roman" w:eastAsia="宋体" w:cs="宋体"/>
                <w:sz w:val="24"/>
                <w:lang w:bidi="ar"/>
              </w:rPr>
              <w:t>自然人所具有的身心特征</w:t>
            </w:r>
          </w:p>
        </w:tc>
        <w:tc>
          <w:tcPr>
            <w:tcW w:w="2988" w:type="dxa"/>
            <w:shd w:val="clear" w:color="auto" w:fill="auto"/>
            <w:noWrap/>
            <w:vAlign w:val="center"/>
          </w:tcPr>
          <w:p w14:paraId="7E90D452">
            <w:pPr>
              <w:keepNext w:val="0"/>
              <w:keepLines w:val="0"/>
              <w:suppressLineNumbers w:val="0"/>
              <w:snapToGrid w:val="0"/>
              <w:spacing w:before="0" w:beforeAutospacing="0" w:after="0" w:afterAutospacing="0"/>
              <w:ind w:left="0" w:right="0"/>
              <w:jc w:val="center"/>
              <w:rPr>
                <w:rFonts w:hint="eastAsia" w:ascii="Times New Roman" w:hAnsi="Times New Roman" w:eastAsia="宋体" w:cs="宋体"/>
                <w:kern w:val="0"/>
                <w:sz w:val="24"/>
                <w:szCs w:val="24"/>
                <w:lang w:val="en-US" w:eastAsia="zh-CN" w:bidi="ar-SA"/>
              </w:rPr>
            </w:pPr>
            <w:r>
              <w:rPr>
                <w:rFonts w:hint="eastAsia" w:ascii="Times New Roman" w:hAnsi="Times New Roman" w:eastAsia="宋体" w:cs="宋体"/>
                <w:sz w:val="24"/>
                <w:lang w:bidi="ar"/>
              </w:rPr>
              <w:t>具有多个年龄阶段</w:t>
            </w:r>
          </w:p>
        </w:tc>
        <w:tc>
          <w:tcPr>
            <w:tcW w:w="2896" w:type="dxa"/>
            <w:shd w:val="clear" w:color="auto" w:fill="auto"/>
            <w:noWrap/>
            <w:vAlign w:val="center"/>
          </w:tcPr>
          <w:p w14:paraId="0B43099A">
            <w:pPr>
              <w:keepNext w:val="0"/>
              <w:keepLines w:val="0"/>
              <w:suppressLineNumbers w:val="0"/>
              <w:snapToGrid w:val="0"/>
              <w:spacing w:before="0" w:beforeAutospacing="0" w:after="0" w:afterAutospacing="0"/>
              <w:ind w:left="0" w:right="0"/>
              <w:jc w:val="center"/>
              <w:rPr>
                <w:rFonts w:hint="eastAsia" w:ascii="Times New Roman" w:hAnsi="Times New Roman" w:eastAsia="宋体" w:cs="宋体"/>
                <w:kern w:val="0"/>
                <w:sz w:val="24"/>
                <w:szCs w:val="24"/>
                <w:lang w:val="en-US" w:eastAsia="zh-CN" w:bidi="ar-SA"/>
              </w:rPr>
            </w:pPr>
            <w:r>
              <w:rPr>
                <w:rFonts w:hint="eastAsia" w:ascii="Times New Roman" w:hAnsi="Times New Roman" w:eastAsia="宋体" w:cs="宋体"/>
                <w:sz w:val="24"/>
                <w:lang w:bidi="ar"/>
              </w:rPr>
              <w:t>与人的生理与心理发展成熟度及社会化水平密切关系</w:t>
            </w:r>
          </w:p>
        </w:tc>
      </w:tr>
      <w:tr w14:paraId="77222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noWrap/>
            <w:vAlign w:val="center"/>
          </w:tcPr>
          <w:p w14:paraId="5BBF00EB">
            <w:pPr>
              <w:keepNext w:val="0"/>
              <w:keepLines w:val="0"/>
              <w:pageBreakBefore w:val="0"/>
              <w:widowControl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textAlignment w:val="auto"/>
              <w:rPr>
                <w:rFonts w:hint="eastAsia" w:ascii="Times New Roman" w:hAnsi="Times New Roman" w:eastAsia="宋体" w:cs="宋体"/>
                <w:b w:val="0"/>
                <w:kern w:val="2"/>
                <w:sz w:val="24"/>
                <w:szCs w:val="24"/>
                <w:lang w:val="en-US" w:eastAsia="zh-CN" w:bidi="ar"/>
              </w:rPr>
            </w:pPr>
          </w:p>
        </w:tc>
        <w:tc>
          <w:tcPr>
            <w:tcW w:w="1631" w:type="dxa"/>
            <w:shd w:val="clear" w:color="auto" w:fill="auto"/>
            <w:noWrap/>
            <w:vAlign w:val="center"/>
          </w:tcPr>
          <w:p w14:paraId="66001768">
            <w:pPr>
              <w:keepNext w:val="0"/>
              <w:keepLines w:val="0"/>
              <w:suppressLineNumbers w:val="0"/>
              <w:snapToGrid w:val="0"/>
              <w:spacing w:before="0" w:beforeAutospacing="0" w:after="0" w:afterAutospacing="0"/>
              <w:ind w:left="0" w:right="0"/>
              <w:jc w:val="center"/>
              <w:rPr>
                <w:rFonts w:hint="eastAsia" w:ascii="Times New Roman" w:hAnsi="Times New Roman" w:eastAsia="宋体" w:cs="宋体"/>
                <w:sz w:val="24"/>
                <w:lang w:bidi="ar"/>
              </w:rPr>
            </w:pPr>
            <w:r>
              <w:rPr>
                <w:rFonts w:hint="eastAsia" w:ascii="Segoe UI" w:hAnsi="Segoe UI" w:eastAsia="宋体" w:cs="Segoe UI"/>
                <w:i w:val="0"/>
                <w:iCs w:val="0"/>
                <w:caps w:val="0"/>
                <w:color w:val="1C1F23"/>
                <w:spacing w:val="0"/>
                <w:sz w:val="24"/>
                <w:szCs w:val="24"/>
                <w:shd w:val="clear" w:fill="FFFFFF"/>
                <w:lang w:val="en-US" w:eastAsia="zh-CN"/>
              </w:rPr>
              <w:t>一项</w:t>
            </w:r>
            <w:r>
              <w:rPr>
                <w:rFonts w:hint="default" w:ascii="Segoe UI" w:hAnsi="Segoe UI" w:eastAsia="Segoe UI" w:cs="Segoe UI"/>
                <w:i w:val="0"/>
                <w:iCs w:val="0"/>
                <w:caps w:val="0"/>
                <w:color w:val="1C1F23"/>
                <w:spacing w:val="0"/>
                <w:sz w:val="24"/>
                <w:szCs w:val="24"/>
                <w:shd w:val="clear" w:fill="FFFFFF"/>
              </w:rPr>
              <w:t>未成年人刑事案件诉讼程序应当遵循的原则</w:t>
            </w:r>
          </w:p>
        </w:tc>
        <w:tc>
          <w:tcPr>
            <w:tcW w:w="1915" w:type="dxa"/>
            <w:shd w:val="clear" w:color="auto" w:fill="auto"/>
            <w:noWrap/>
            <w:vAlign w:val="center"/>
          </w:tcPr>
          <w:p w14:paraId="450EBEB6">
            <w:pPr>
              <w:keepNext w:val="0"/>
              <w:keepLines w:val="0"/>
              <w:suppressLineNumbers w:val="0"/>
              <w:snapToGrid w:val="0"/>
              <w:spacing w:before="0" w:beforeAutospacing="0" w:after="0" w:afterAutospacing="0"/>
              <w:ind w:left="0" w:right="0"/>
              <w:jc w:val="center"/>
              <w:rPr>
                <w:rFonts w:hint="eastAsia" w:ascii="Times New Roman" w:hAnsi="Times New Roman" w:eastAsia="宋体" w:cs="宋体"/>
                <w:sz w:val="24"/>
                <w:lang w:bidi="ar"/>
              </w:rPr>
            </w:pPr>
            <w:r>
              <w:rPr>
                <w:rFonts w:hint="eastAsia" w:ascii="Times New Roman" w:hAnsi="Times New Roman" w:eastAsia="宋体" w:cs="宋体"/>
                <w:sz w:val="24"/>
                <w:lang w:bidi="ar"/>
              </w:rPr>
              <w:t>教育、感化、挽救原则</w:t>
            </w:r>
          </w:p>
        </w:tc>
        <w:tc>
          <w:tcPr>
            <w:tcW w:w="2582" w:type="dxa"/>
            <w:shd w:val="clear" w:color="auto" w:fill="auto"/>
            <w:noWrap/>
            <w:vAlign w:val="center"/>
          </w:tcPr>
          <w:p w14:paraId="5B551AD1">
            <w:pPr>
              <w:keepNext w:val="0"/>
              <w:keepLines w:val="0"/>
              <w:suppressLineNumbers w:val="0"/>
              <w:snapToGrid w:val="0"/>
              <w:spacing w:before="0" w:beforeAutospacing="0" w:after="0" w:afterAutospacing="0"/>
              <w:ind w:left="0" w:right="0"/>
              <w:jc w:val="center"/>
              <w:rPr>
                <w:rFonts w:hint="eastAsia" w:ascii="Times New Roman" w:hAnsi="Times New Roman" w:eastAsia="宋体" w:cs="宋体"/>
                <w:sz w:val="24"/>
                <w:lang w:bidi="ar"/>
              </w:rPr>
            </w:pPr>
            <w:r>
              <w:rPr>
                <w:rFonts w:hint="eastAsia" w:ascii="Times New Roman" w:hAnsi="Times New Roman" w:eastAsia="宋体" w:cs="宋体"/>
                <w:sz w:val="24"/>
                <w:lang w:bidi="ar"/>
              </w:rPr>
              <w:t>在处理未成年人案件时，要将教育工作放在突出的位置</w:t>
            </w:r>
          </w:p>
        </w:tc>
        <w:tc>
          <w:tcPr>
            <w:tcW w:w="2878" w:type="dxa"/>
            <w:shd w:val="clear" w:color="auto" w:fill="auto"/>
            <w:noWrap/>
            <w:vAlign w:val="center"/>
          </w:tcPr>
          <w:p w14:paraId="6C2F816D">
            <w:pPr>
              <w:keepNext w:val="0"/>
              <w:keepLines w:val="0"/>
              <w:suppressLineNumbers w:val="0"/>
              <w:snapToGrid w:val="0"/>
              <w:spacing w:before="0" w:beforeAutospacing="0" w:after="0" w:afterAutospacing="0"/>
              <w:ind w:left="0" w:right="0"/>
              <w:jc w:val="center"/>
              <w:rPr>
                <w:rFonts w:hint="eastAsia" w:ascii="Times New Roman" w:hAnsi="Times New Roman" w:eastAsia="宋体" w:cs="宋体"/>
                <w:sz w:val="24"/>
                <w:lang w:bidi="ar"/>
              </w:rPr>
            </w:pPr>
            <w:r>
              <w:rPr>
                <w:rFonts w:hint="eastAsia" w:ascii="Times New Roman" w:hAnsi="Times New Roman" w:eastAsia="宋体" w:cs="宋体"/>
                <w:sz w:val="24"/>
                <w:lang w:bidi="ar"/>
              </w:rPr>
              <w:t>查清事实的基础上，对未成年人进行心理疏导和帮助</w:t>
            </w:r>
          </w:p>
        </w:tc>
        <w:tc>
          <w:tcPr>
            <w:tcW w:w="2988" w:type="dxa"/>
            <w:shd w:val="clear" w:color="auto" w:fill="auto"/>
            <w:noWrap/>
            <w:vAlign w:val="center"/>
          </w:tcPr>
          <w:p w14:paraId="591F5297">
            <w:pPr>
              <w:keepNext w:val="0"/>
              <w:keepLines w:val="0"/>
              <w:suppressLineNumbers w:val="0"/>
              <w:snapToGrid w:val="0"/>
              <w:spacing w:before="0" w:beforeAutospacing="0" w:after="0" w:afterAutospacing="0"/>
              <w:ind w:left="0" w:right="0"/>
              <w:jc w:val="center"/>
              <w:rPr>
                <w:rFonts w:hint="eastAsia" w:ascii="Times New Roman" w:hAnsi="Times New Roman" w:eastAsia="宋体" w:cs="宋体"/>
                <w:sz w:val="24"/>
                <w:lang w:bidi="ar"/>
              </w:rPr>
            </w:pPr>
            <w:r>
              <w:rPr>
                <w:rFonts w:hint="eastAsia" w:ascii="Times New Roman" w:hAnsi="Times New Roman" w:eastAsia="宋体" w:cs="宋体"/>
                <w:sz w:val="24"/>
                <w:lang w:bidi="ar"/>
              </w:rPr>
              <w:t>对罪犯尤其是对青少年罪犯的管理教育要严格依法办事，实行人道主义，禁止体罚虐待，改进管教方法</w:t>
            </w:r>
          </w:p>
        </w:tc>
        <w:tc>
          <w:tcPr>
            <w:tcW w:w="2896" w:type="dxa"/>
            <w:shd w:val="clear" w:color="auto" w:fill="auto"/>
            <w:noWrap/>
            <w:vAlign w:val="center"/>
          </w:tcPr>
          <w:p w14:paraId="61311669">
            <w:pPr>
              <w:keepNext w:val="0"/>
              <w:keepLines w:val="0"/>
              <w:suppressLineNumbers w:val="0"/>
              <w:snapToGrid w:val="0"/>
              <w:spacing w:before="0" w:beforeAutospacing="0" w:after="0" w:afterAutospacing="0"/>
              <w:ind w:left="0" w:right="0"/>
              <w:jc w:val="center"/>
              <w:rPr>
                <w:rFonts w:hint="eastAsia" w:ascii="Times New Roman" w:hAnsi="Times New Roman" w:eastAsia="宋体" w:cs="宋体"/>
                <w:sz w:val="24"/>
                <w:lang w:bidi="ar"/>
              </w:rPr>
            </w:pPr>
            <w:r>
              <w:rPr>
                <w:rFonts w:hint="eastAsia" w:ascii="Times New Roman" w:hAnsi="Times New Roman" w:eastAsia="宋体" w:cs="宋体"/>
                <w:sz w:val="24"/>
                <w:lang w:bidi="ar"/>
              </w:rPr>
              <w:t>帮助违法犯罪的未成年人认识错误、回归社会</w:t>
            </w:r>
          </w:p>
        </w:tc>
      </w:tr>
      <w:tr w14:paraId="1A04D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noWrap/>
            <w:vAlign w:val="center"/>
          </w:tcPr>
          <w:p w14:paraId="51015090">
            <w:pPr>
              <w:keepNext w:val="0"/>
              <w:keepLines w:val="0"/>
              <w:numPr>
                <w:ilvl w:val="0"/>
                <w:numId w:val="1"/>
              </w:numPr>
              <w:suppressLineNumbers w:val="0"/>
              <w:snapToGrid w:val="0"/>
              <w:spacing w:before="0" w:beforeAutospacing="0" w:after="0" w:afterAutospacing="0"/>
              <w:ind w:left="425" w:leftChars="0" w:right="0" w:hanging="425" w:firstLineChars="0"/>
              <w:jc w:val="center"/>
              <w:rPr>
                <w:rFonts w:hint="eastAsia" w:ascii="Times New Roman" w:hAnsi="Times New Roman" w:eastAsia="宋体" w:cs="宋体"/>
                <w:sz w:val="24"/>
                <w:lang w:val="en-US" w:eastAsia="zh-CN" w:bidi="ar"/>
              </w:rPr>
            </w:pPr>
          </w:p>
        </w:tc>
        <w:tc>
          <w:tcPr>
            <w:tcW w:w="1631" w:type="dxa"/>
            <w:shd w:val="clear" w:color="auto" w:fill="auto"/>
            <w:noWrap/>
            <w:vAlign w:val="center"/>
          </w:tcPr>
          <w:p w14:paraId="5DA82F75">
            <w:pPr>
              <w:keepNext w:val="0"/>
              <w:keepLines w:val="0"/>
              <w:suppressLineNumbers w:val="0"/>
              <w:snapToGrid w:val="0"/>
              <w:spacing w:before="0" w:beforeAutospacing="0" w:after="0" w:afterAutospacing="0"/>
              <w:ind w:left="0" w:right="0"/>
              <w:jc w:val="center"/>
              <w:rPr>
                <w:rFonts w:hint="eastAsia" w:ascii="Times New Roman" w:hAnsi="Times New Roman" w:eastAsia="宋体" w:cs="宋体"/>
                <w:sz w:val="24"/>
                <w:lang w:val="en-US" w:eastAsia="zh-CN" w:bidi="ar"/>
              </w:rPr>
            </w:pPr>
            <w:r>
              <w:rPr>
                <w:rFonts w:hint="eastAsia" w:ascii="Times New Roman" w:hAnsi="Times New Roman" w:eastAsia="宋体" w:cs="宋体"/>
                <w:sz w:val="24"/>
                <w:lang w:val="en-US" w:eastAsia="zh-CN" w:bidi="ar"/>
              </w:rPr>
              <w:t>一个《中华人民共和国刑法》上的原则</w:t>
            </w:r>
          </w:p>
        </w:tc>
        <w:tc>
          <w:tcPr>
            <w:tcW w:w="1915" w:type="dxa"/>
            <w:shd w:val="clear" w:color="auto" w:fill="auto"/>
            <w:noWrap/>
            <w:vAlign w:val="center"/>
          </w:tcPr>
          <w:p w14:paraId="39E9D0C1">
            <w:pPr>
              <w:keepNext w:val="0"/>
              <w:keepLines w:val="0"/>
              <w:suppressLineNumbers w:val="0"/>
              <w:snapToGrid w:val="0"/>
              <w:spacing w:before="0" w:beforeAutospacing="0" w:after="0" w:afterAutospacing="0"/>
              <w:ind w:left="0" w:right="0"/>
              <w:jc w:val="center"/>
              <w:rPr>
                <w:rFonts w:hint="eastAsia" w:ascii="Times New Roman" w:hAnsi="Times New Roman" w:eastAsia="宋体" w:cs="宋体"/>
                <w:sz w:val="24"/>
                <w:lang w:val="en-US" w:eastAsia="zh-CN" w:bidi="ar"/>
              </w:rPr>
            </w:pPr>
            <w:r>
              <w:rPr>
                <w:rFonts w:hint="eastAsia" w:ascii="Times New Roman" w:hAnsi="Times New Roman" w:eastAsia="宋体" w:cs="宋体"/>
                <w:sz w:val="24"/>
                <w:lang w:val="en-US" w:eastAsia="zh-CN" w:bidi="ar"/>
              </w:rPr>
              <w:t>罪刑法定原则</w:t>
            </w:r>
          </w:p>
        </w:tc>
        <w:tc>
          <w:tcPr>
            <w:tcW w:w="2582" w:type="dxa"/>
            <w:shd w:val="clear" w:color="auto" w:fill="auto"/>
            <w:noWrap/>
            <w:vAlign w:val="center"/>
          </w:tcPr>
          <w:p w14:paraId="61949878">
            <w:pPr>
              <w:keepNext w:val="0"/>
              <w:keepLines w:val="0"/>
              <w:suppressLineNumbers w:val="0"/>
              <w:snapToGrid w:val="0"/>
              <w:spacing w:before="0" w:beforeAutospacing="0" w:after="0" w:afterAutospacing="0"/>
              <w:ind w:left="0" w:right="0"/>
              <w:jc w:val="center"/>
              <w:rPr>
                <w:rFonts w:hint="eastAsia" w:ascii="Times New Roman" w:hAnsi="Times New Roman" w:eastAsia="宋体" w:cs="宋体"/>
                <w:sz w:val="24"/>
                <w:lang w:val="en-US" w:eastAsia="zh-CN" w:bidi="ar"/>
              </w:rPr>
            </w:pPr>
            <w:r>
              <w:rPr>
                <w:rFonts w:hint="eastAsia" w:ascii="Times New Roman" w:hAnsi="Times New Roman" w:eastAsia="宋体" w:cs="宋体"/>
                <w:sz w:val="24"/>
                <w:lang w:val="en-US" w:eastAsia="zh-CN" w:bidi="ar"/>
              </w:rPr>
              <w:t>是刑法的三大基本原则之一</w:t>
            </w:r>
          </w:p>
        </w:tc>
        <w:tc>
          <w:tcPr>
            <w:tcW w:w="2878" w:type="dxa"/>
            <w:shd w:val="clear" w:color="auto" w:fill="auto"/>
            <w:noWrap/>
            <w:vAlign w:val="center"/>
          </w:tcPr>
          <w:p w14:paraId="2DEA0017">
            <w:pPr>
              <w:keepNext w:val="0"/>
              <w:keepLines w:val="0"/>
              <w:suppressLineNumbers w:val="0"/>
              <w:snapToGrid w:val="0"/>
              <w:spacing w:before="0" w:beforeAutospacing="0" w:after="0" w:afterAutospacing="0"/>
              <w:ind w:left="0" w:right="0"/>
              <w:jc w:val="center"/>
              <w:rPr>
                <w:rFonts w:hint="eastAsia" w:ascii="Times New Roman" w:hAnsi="Times New Roman" w:eastAsia="宋体" w:cs="宋体"/>
                <w:sz w:val="24"/>
                <w:lang w:val="en-US" w:eastAsia="zh-CN" w:bidi="ar"/>
              </w:rPr>
            </w:pPr>
            <w:r>
              <w:rPr>
                <w:rFonts w:hint="eastAsia" w:ascii="Times New Roman" w:hAnsi="Times New Roman" w:eastAsia="宋体" w:cs="宋体"/>
                <w:sz w:val="24"/>
                <w:lang w:val="en-US" w:eastAsia="zh-CN" w:bidi="ar"/>
              </w:rPr>
              <w:t>它的基本要求是法定化、实定化、明确化</w:t>
            </w:r>
          </w:p>
        </w:tc>
        <w:tc>
          <w:tcPr>
            <w:tcW w:w="2988" w:type="dxa"/>
            <w:shd w:val="clear" w:color="auto" w:fill="auto"/>
            <w:noWrap/>
            <w:vAlign w:val="center"/>
          </w:tcPr>
          <w:p w14:paraId="29452C68">
            <w:pPr>
              <w:keepNext w:val="0"/>
              <w:keepLines w:val="0"/>
              <w:suppressLineNumbers w:val="0"/>
              <w:snapToGrid w:val="0"/>
              <w:spacing w:before="0" w:beforeAutospacing="0" w:after="0" w:afterAutospacing="0"/>
              <w:ind w:left="0" w:right="0"/>
              <w:jc w:val="center"/>
              <w:rPr>
                <w:rFonts w:hint="eastAsia" w:ascii="Times New Roman" w:hAnsi="Times New Roman" w:eastAsia="宋体" w:cs="宋体"/>
                <w:sz w:val="24"/>
                <w:lang w:val="en-US" w:eastAsia="zh-CN" w:bidi="ar"/>
              </w:rPr>
            </w:pPr>
            <w:r>
              <w:rPr>
                <w:rFonts w:hint="eastAsia" w:ascii="Times New Roman" w:hAnsi="Times New Roman" w:eastAsia="宋体" w:cs="宋体"/>
                <w:sz w:val="24"/>
                <w:lang w:val="en-US" w:eastAsia="zh-CN" w:bidi="ar"/>
              </w:rPr>
              <w:t>法无明文规定不为罪、法无明文规定不处罚</w:t>
            </w:r>
          </w:p>
        </w:tc>
        <w:tc>
          <w:tcPr>
            <w:tcW w:w="2896" w:type="dxa"/>
            <w:shd w:val="clear" w:color="auto" w:fill="auto"/>
            <w:noWrap/>
            <w:vAlign w:val="center"/>
          </w:tcPr>
          <w:p w14:paraId="7A3833A8">
            <w:pPr>
              <w:keepNext w:val="0"/>
              <w:keepLines w:val="0"/>
              <w:suppressLineNumbers w:val="0"/>
              <w:snapToGrid w:val="0"/>
              <w:spacing w:before="0" w:beforeAutospacing="0" w:after="0" w:afterAutospacing="0"/>
              <w:ind w:left="0" w:right="0"/>
              <w:jc w:val="center"/>
              <w:rPr>
                <w:rFonts w:hint="eastAsia" w:ascii="Times New Roman" w:hAnsi="Times New Roman" w:eastAsia="宋体" w:cs="宋体"/>
                <w:sz w:val="24"/>
                <w:lang w:val="en-US" w:eastAsia="zh-CN" w:bidi="ar"/>
              </w:rPr>
            </w:pPr>
            <w:r>
              <w:rPr>
                <w:rFonts w:hint="eastAsia" w:ascii="Times New Roman" w:hAnsi="Times New Roman" w:eastAsia="宋体" w:cs="宋体"/>
                <w:sz w:val="24"/>
                <w:lang w:val="en-US" w:eastAsia="zh-CN" w:bidi="ar"/>
              </w:rPr>
              <w:t>它的基本含义是犯罪行为的界定、种类、构成要件和刑法处罚的种类、幅度，均事先由法律加以规定，对于刑法条文没有明文规定为犯罪的行为，不得定罪处罚</w:t>
            </w:r>
          </w:p>
        </w:tc>
      </w:tr>
      <w:tr w14:paraId="7A890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vAlign w:val="center"/>
          </w:tcPr>
          <w:p w14:paraId="25EB7167">
            <w:pPr>
              <w:keepNext w:val="0"/>
              <w:keepLines w:val="0"/>
              <w:pageBreakBefore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rPr>
                <w:rFonts w:hint="eastAsia" w:ascii="Times New Roman" w:hAnsi="Times New Roman" w:eastAsia="宋体"/>
                <w:b w:val="0"/>
                <w:color w:val="000000"/>
                <w:kern w:val="0"/>
                <w:sz w:val="24"/>
                <w:highlight w:val="none"/>
              </w:rPr>
            </w:pPr>
          </w:p>
        </w:tc>
        <w:tc>
          <w:tcPr>
            <w:tcW w:w="1631" w:type="dxa"/>
            <w:shd w:val="clear" w:color="auto" w:fill="auto"/>
            <w:noWrap/>
            <w:vAlign w:val="center"/>
          </w:tcPr>
          <w:p w14:paraId="3D66E8CE">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一个《中华人民共和国刑事诉讼法》上的制度</w:t>
            </w:r>
          </w:p>
        </w:tc>
        <w:tc>
          <w:tcPr>
            <w:tcW w:w="1915" w:type="dxa"/>
            <w:shd w:val="clear" w:color="auto" w:fill="auto"/>
            <w:noWrap/>
            <w:vAlign w:val="center"/>
          </w:tcPr>
          <w:p w14:paraId="2AB57697">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法律援助制度</w:t>
            </w:r>
          </w:p>
        </w:tc>
        <w:tc>
          <w:tcPr>
            <w:tcW w:w="2582" w:type="dxa"/>
            <w:shd w:val="clear" w:color="auto" w:fill="auto"/>
            <w:noWrap/>
            <w:vAlign w:val="center"/>
          </w:tcPr>
          <w:p w14:paraId="2B6A66AE">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是一种可以实现社会公平和司法正义的司法救济制度</w:t>
            </w:r>
          </w:p>
        </w:tc>
        <w:tc>
          <w:tcPr>
            <w:tcW w:w="2878" w:type="dxa"/>
            <w:shd w:val="clear" w:color="auto" w:fill="auto"/>
            <w:vAlign w:val="center"/>
          </w:tcPr>
          <w:p w14:paraId="370F57BA">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是一种可以帮助弱者和经济困难的人的法律制度</w:t>
            </w:r>
          </w:p>
        </w:tc>
        <w:tc>
          <w:tcPr>
            <w:tcW w:w="2988" w:type="dxa"/>
            <w:shd w:val="clear" w:color="auto" w:fill="auto"/>
            <w:vAlign w:val="center"/>
          </w:tcPr>
          <w:p w14:paraId="399740D8">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申请人有充分理由证明为保障自己的合法权益需要法律帮助</w:t>
            </w:r>
          </w:p>
        </w:tc>
        <w:tc>
          <w:tcPr>
            <w:tcW w:w="2896" w:type="dxa"/>
            <w:shd w:val="clear" w:color="auto" w:fill="auto"/>
            <w:vAlign w:val="center"/>
          </w:tcPr>
          <w:p w14:paraId="161D9959">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default"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申请人确因经济困难无能为力或无完全能力支付法律服务费用</w:t>
            </w:r>
          </w:p>
        </w:tc>
      </w:tr>
      <w:tr w14:paraId="40D9F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2" w:type="dxa"/>
            <w:left w:w="64" w:type="dxa"/>
            <w:bottom w:w="32" w:type="dxa"/>
            <w:right w:w="64" w:type="dxa"/>
          </w:tblCellMar>
        </w:tblPrEx>
        <w:trPr>
          <w:trHeight w:val="0" w:hRule="atLeast"/>
          <w:jc w:val="center"/>
        </w:trPr>
        <w:tc>
          <w:tcPr>
            <w:tcW w:w="636" w:type="dxa"/>
            <w:shd w:val="clear" w:color="auto" w:fill="auto"/>
            <w:vAlign w:val="center"/>
          </w:tcPr>
          <w:p w14:paraId="6ACC587F">
            <w:pPr>
              <w:keepNext w:val="0"/>
              <w:keepLines w:val="0"/>
              <w:pageBreakBefore w:val="0"/>
              <w:numPr>
                <w:ilvl w:val="0"/>
                <w:numId w:val="1"/>
              </w:numPr>
              <w:suppressLineNumbers w:val="0"/>
              <w:kinsoku/>
              <w:wordWrap/>
              <w:overflowPunct/>
              <w:topLinePunct w:val="0"/>
              <w:autoSpaceDN/>
              <w:bidi w:val="0"/>
              <w:adjustRightInd/>
              <w:snapToGrid w:val="0"/>
              <w:spacing w:before="0" w:beforeAutospacing="0" w:after="0" w:afterAutospacing="0" w:line="240" w:lineRule="auto"/>
              <w:ind w:left="425" w:leftChars="0" w:right="0" w:rightChars="0" w:hanging="425" w:firstLineChars="0"/>
              <w:jc w:val="center"/>
              <w:rPr>
                <w:rFonts w:hint="eastAsia" w:ascii="Times New Roman" w:hAnsi="Times New Roman" w:eastAsia="宋体"/>
                <w:b w:val="0"/>
                <w:color w:val="0000FF"/>
                <w:kern w:val="0"/>
                <w:sz w:val="24"/>
                <w:highlight w:val="none"/>
              </w:rPr>
            </w:pPr>
          </w:p>
        </w:tc>
        <w:tc>
          <w:tcPr>
            <w:tcW w:w="1631" w:type="dxa"/>
            <w:shd w:val="clear" w:color="auto" w:fill="auto"/>
            <w:noWrap/>
            <w:vAlign w:val="center"/>
          </w:tcPr>
          <w:p w14:paraId="08771D01">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FF"/>
                <w:kern w:val="0"/>
                <w:sz w:val="24"/>
                <w:szCs w:val="24"/>
                <w:lang w:val="en-US" w:eastAsia="zh-CN" w:bidi="ar"/>
              </w:rPr>
            </w:pPr>
          </w:p>
        </w:tc>
        <w:tc>
          <w:tcPr>
            <w:tcW w:w="1915" w:type="dxa"/>
            <w:shd w:val="clear" w:color="auto" w:fill="auto"/>
            <w:noWrap/>
            <w:vAlign w:val="center"/>
          </w:tcPr>
          <w:p w14:paraId="0108EA20">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default" w:ascii="Times New Roman" w:hAnsi="Times New Roman" w:eastAsia="宋体" w:cs="宋体"/>
                <w:b w:val="0"/>
                <w:color w:val="0000FF"/>
                <w:kern w:val="0"/>
                <w:sz w:val="24"/>
                <w:szCs w:val="24"/>
                <w:lang w:val="en-US" w:eastAsia="zh-CN" w:bidi="ar"/>
              </w:rPr>
            </w:pPr>
            <w:r>
              <w:rPr>
                <w:rFonts w:hint="eastAsia" w:ascii="Times New Roman" w:hAnsi="Times New Roman" w:cs="宋体"/>
                <w:b w:val="0"/>
                <w:color w:val="0000FF"/>
                <w:kern w:val="0"/>
                <w:sz w:val="24"/>
                <w:szCs w:val="24"/>
                <w:lang w:val="en-US" w:eastAsia="zh-CN" w:bidi="ar"/>
              </w:rPr>
              <w:t>人民代表大会制度</w:t>
            </w:r>
          </w:p>
        </w:tc>
        <w:tc>
          <w:tcPr>
            <w:tcW w:w="2582" w:type="dxa"/>
            <w:shd w:val="clear" w:color="auto" w:fill="auto"/>
            <w:noWrap/>
            <w:vAlign w:val="center"/>
          </w:tcPr>
          <w:p w14:paraId="6D2EE4F6">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FF"/>
                <w:kern w:val="0"/>
                <w:sz w:val="24"/>
                <w:szCs w:val="24"/>
                <w:lang w:val="en-US" w:eastAsia="zh-CN" w:bidi="ar"/>
              </w:rPr>
            </w:pPr>
            <w:r>
              <w:rPr>
                <w:rFonts w:hint="eastAsia" w:ascii="Times New Roman" w:hAnsi="Times New Roman" w:eastAsia="宋体" w:cs="宋体"/>
                <w:b w:val="0"/>
                <w:color w:val="0000FF"/>
                <w:kern w:val="0"/>
                <w:sz w:val="24"/>
                <w:szCs w:val="24"/>
                <w:lang w:val="en-US" w:eastAsia="zh-CN" w:bidi="ar"/>
              </w:rPr>
              <w:t>我国的一项政治制度</w:t>
            </w:r>
          </w:p>
        </w:tc>
        <w:tc>
          <w:tcPr>
            <w:tcW w:w="2878" w:type="dxa"/>
            <w:shd w:val="clear" w:color="auto" w:fill="auto"/>
            <w:vAlign w:val="center"/>
          </w:tcPr>
          <w:p w14:paraId="28D8206F">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FF"/>
                <w:kern w:val="0"/>
                <w:sz w:val="24"/>
                <w:szCs w:val="24"/>
                <w:lang w:val="en-US" w:eastAsia="zh-CN" w:bidi="ar"/>
              </w:rPr>
            </w:pPr>
            <w:r>
              <w:rPr>
                <w:rFonts w:hint="eastAsia" w:ascii="Times New Roman" w:hAnsi="Times New Roman" w:eastAsia="宋体" w:cs="宋体"/>
                <w:b w:val="0"/>
                <w:color w:val="0000FF"/>
                <w:kern w:val="0"/>
                <w:sz w:val="24"/>
                <w:szCs w:val="24"/>
                <w:lang w:val="en-US" w:eastAsia="zh-CN" w:bidi="ar"/>
              </w:rPr>
              <w:t>实现社会主义民主的重要途径</w:t>
            </w:r>
          </w:p>
        </w:tc>
        <w:tc>
          <w:tcPr>
            <w:tcW w:w="2988" w:type="dxa"/>
            <w:shd w:val="clear" w:color="auto" w:fill="auto"/>
            <w:vAlign w:val="center"/>
          </w:tcPr>
          <w:p w14:paraId="2D98C248">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FF"/>
                <w:kern w:val="0"/>
                <w:sz w:val="24"/>
                <w:szCs w:val="24"/>
                <w:lang w:val="en-US" w:eastAsia="zh-CN" w:bidi="ar"/>
              </w:rPr>
            </w:pPr>
            <w:r>
              <w:rPr>
                <w:rFonts w:hint="eastAsia" w:ascii="Times New Roman" w:hAnsi="Times New Roman" w:eastAsia="宋体" w:cs="宋体"/>
                <w:b w:val="0"/>
                <w:color w:val="0000FF"/>
                <w:kern w:val="0"/>
                <w:sz w:val="24"/>
                <w:szCs w:val="24"/>
                <w:lang w:val="en-US" w:eastAsia="zh-CN" w:bidi="ar"/>
              </w:rPr>
              <w:t>人民当家作主、行使国家权力的最高实现形式</w:t>
            </w:r>
          </w:p>
          <w:p w14:paraId="1B86D5D5">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FF"/>
                <w:kern w:val="0"/>
                <w:sz w:val="24"/>
                <w:szCs w:val="24"/>
                <w:lang w:val="en-US" w:eastAsia="zh-CN" w:bidi="ar"/>
              </w:rPr>
            </w:pPr>
          </w:p>
        </w:tc>
        <w:tc>
          <w:tcPr>
            <w:tcW w:w="2896" w:type="dxa"/>
            <w:shd w:val="clear" w:color="auto" w:fill="auto"/>
            <w:vAlign w:val="center"/>
          </w:tcPr>
          <w:p w14:paraId="46ACAF92">
            <w:pPr>
              <w:keepNext w:val="0"/>
              <w:keepLines w:val="0"/>
              <w:widowControl/>
              <w:suppressLineNumbers w:val="0"/>
              <w:snapToGrid w:val="0"/>
              <w:spacing w:before="0" w:beforeAutospacing="0" w:after="0" w:afterAutospacing="0" w:line="240" w:lineRule="auto"/>
              <w:ind w:left="0" w:leftChars="0" w:right="0" w:rightChars="0"/>
              <w:jc w:val="center"/>
              <w:textAlignment w:val="center"/>
              <w:rPr>
                <w:rFonts w:hint="eastAsia" w:ascii="Times New Roman" w:hAnsi="Times New Roman" w:eastAsia="宋体" w:cs="宋体"/>
                <w:b w:val="0"/>
                <w:color w:val="0000FF"/>
                <w:kern w:val="0"/>
                <w:sz w:val="24"/>
                <w:szCs w:val="24"/>
                <w:lang w:val="en-US" w:eastAsia="zh-CN" w:bidi="ar"/>
              </w:rPr>
            </w:pPr>
            <w:r>
              <w:rPr>
                <w:rFonts w:hint="eastAsia" w:ascii="Times New Roman" w:hAnsi="Times New Roman" w:eastAsia="宋体" w:cs="宋体"/>
                <w:b w:val="0"/>
                <w:color w:val="0000FF"/>
                <w:kern w:val="0"/>
                <w:sz w:val="24"/>
                <w:szCs w:val="24"/>
                <w:lang w:val="en-US" w:eastAsia="zh-CN" w:bidi="ar"/>
              </w:rPr>
              <w:t>我国的</w:t>
            </w:r>
            <w:r>
              <w:rPr>
                <w:rFonts w:hint="eastAsia" w:ascii="Times New Roman" w:hAnsi="Times New Roman" w:cs="宋体"/>
                <w:b w:val="0"/>
                <w:color w:val="0000FF"/>
                <w:kern w:val="0"/>
                <w:sz w:val="24"/>
                <w:szCs w:val="24"/>
                <w:lang w:val="en-US" w:eastAsia="zh-CN" w:bidi="ar"/>
              </w:rPr>
              <w:t>根本</w:t>
            </w:r>
            <w:r>
              <w:rPr>
                <w:rFonts w:hint="eastAsia" w:ascii="Times New Roman" w:hAnsi="Times New Roman" w:eastAsia="宋体" w:cs="宋体"/>
                <w:b w:val="0"/>
                <w:color w:val="0000FF"/>
                <w:kern w:val="0"/>
                <w:sz w:val="24"/>
                <w:szCs w:val="24"/>
                <w:lang w:val="en-US" w:eastAsia="zh-CN" w:bidi="ar"/>
              </w:rPr>
              <w:t>政治制度</w:t>
            </w:r>
          </w:p>
        </w:tc>
      </w:tr>
    </w:tbl>
    <w:p w14:paraId="25178FC3">
      <w:pPr>
        <w:rPr>
          <w:rFonts w:hint="eastAsia" w:eastAsia="宋体"/>
          <w:lang w:eastAsia="zh-CN"/>
        </w:rPr>
      </w:pPr>
    </w:p>
    <w:sectPr>
      <w:headerReference r:id="rId3" w:type="default"/>
      <w:footerReference r:id="rId4" w:type="default"/>
      <w:pgSz w:w="16838" w:h="11906" w:orient="landscape"/>
      <w:pgMar w:top="720" w:right="720" w:bottom="720" w:left="72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Segoe UI">
    <w:panose1 w:val="020B0502040204020203"/>
    <w:charset w:val="00"/>
    <w:family w:val="auto"/>
    <w:pitch w:val="default"/>
    <w:sig w:usb0="E4002EFF" w:usb1="C000E47F" w:usb2="00000009" w:usb3="00000000" w:csb0="200001FF" w:csb1="00000000"/>
  </w:font>
  <w:font w:name="MS Mincho">
    <w:altName w:val="Yu Gothic UI"/>
    <w:panose1 w:val="02020609040205080304"/>
    <w:charset w:val="80"/>
    <w:family w:val="modern"/>
    <w:pitch w:val="default"/>
    <w:sig w:usb0="00000000" w:usb1="00000000" w:usb2="00000012" w:usb3="00000000" w:csb0="4002009F" w:csb1="DFD7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5601D2">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305F46">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026F9F"/>
    <w:multiLevelType w:val="singleLevel"/>
    <w:tmpl w:val="B6026F9F"/>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MyMmM3YWZiZGRhYTkwZTU5YzQ2OGNkNTk2NTMwNzcifQ=="/>
  </w:docVars>
  <w:rsids>
    <w:rsidRoot w:val="00274A96"/>
    <w:rsid w:val="00274A96"/>
    <w:rsid w:val="004D508B"/>
    <w:rsid w:val="00524272"/>
    <w:rsid w:val="005F3F31"/>
    <w:rsid w:val="010248BD"/>
    <w:rsid w:val="012E10E7"/>
    <w:rsid w:val="02E74917"/>
    <w:rsid w:val="03246A44"/>
    <w:rsid w:val="03EC1086"/>
    <w:rsid w:val="05513BEE"/>
    <w:rsid w:val="08725707"/>
    <w:rsid w:val="0A3E697F"/>
    <w:rsid w:val="0A5267A8"/>
    <w:rsid w:val="0C8369DF"/>
    <w:rsid w:val="0CF15B45"/>
    <w:rsid w:val="0ED22EB2"/>
    <w:rsid w:val="10616DD4"/>
    <w:rsid w:val="10C7069A"/>
    <w:rsid w:val="11C17CDC"/>
    <w:rsid w:val="14A80335"/>
    <w:rsid w:val="16711D49"/>
    <w:rsid w:val="18FD009B"/>
    <w:rsid w:val="1A2D25B2"/>
    <w:rsid w:val="1A874DD8"/>
    <w:rsid w:val="1AE028B3"/>
    <w:rsid w:val="1B53787B"/>
    <w:rsid w:val="1CD22449"/>
    <w:rsid w:val="20EC1F88"/>
    <w:rsid w:val="219732A7"/>
    <w:rsid w:val="21B47F3B"/>
    <w:rsid w:val="24642223"/>
    <w:rsid w:val="24956274"/>
    <w:rsid w:val="254E720A"/>
    <w:rsid w:val="274139B9"/>
    <w:rsid w:val="279C0006"/>
    <w:rsid w:val="2A7C38DC"/>
    <w:rsid w:val="2AFB6858"/>
    <w:rsid w:val="2C3A24C4"/>
    <w:rsid w:val="2D2D13CF"/>
    <w:rsid w:val="2DEC7F2F"/>
    <w:rsid w:val="2EAF1EC2"/>
    <w:rsid w:val="31670CF4"/>
    <w:rsid w:val="317247ED"/>
    <w:rsid w:val="320822CD"/>
    <w:rsid w:val="327433F5"/>
    <w:rsid w:val="328B52BB"/>
    <w:rsid w:val="35DB70CE"/>
    <w:rsid w:val="36845901"/>
    <w:rsid w:val="369E49AB"/>
    <w:rsid w:val="375E3F37"/>
    <w:rsid w:val="376225C3"/>
    <w:rsid w:val="384A34C2"/>
    <w:rsid w:val="43A10C0E"/>
    <w:rsid w:val="44B369B4"/>
    <w:rsid w:val="44FD2A8F"/>
    <w:rsid w:val="45511149"/>
    <w:rsid w:val="472F06CE"/>
    <w:rsid w:val="474452D3"/>
    <w:rsid w:val="48566F1F"/>
    <w:rsid w:val="48762C59"/>
    <w:rsid w:val="48C433FC"/>
    <w:rsid w:val="4AEF0ED2"/>
    <w:rsid w:val="4C4E1462"/>
    <w:rsid w:val="4CEB1C84"/>
    <w:rsid w:val="4F8E4456"/>
    <w:rsid w:val="51BB3836"/>
    <w:rsid w:val="54101855"/>
    <w:rsid w:val="54F44E55"/>
    <w:rsid w:val="55E4027B"/>
    <w:rsid w:val="564A4567"/>
    <w:rsid w:val="57B5011E"/>
    <w:rsid w:val="58A02FE0"/>
    <w:rsid w:val="58D17DB7"/>
    <w:rsid w:val="5B397DCD"/>
    <w:rsid w:val="5B591BF4"/>
    <w:rsid w:val="5C0A67CD"/>
    <w:rsid w:val="5C867B24"/>
    <w:rsid w:val="5DB1021A"/>
    <w:rsid w:val="5E0621A7"/>
    <w:rsid w:val="5E9C057A"/>
    <w:rsid w:val="5F996AE8"/>
    <w:rsid w:val="5FD068FC"/>
    <w:rsid w:val="60362E5D"/>
    <w:rsid w:val="61054002"/>
    <w:rsid w:val="628A703B"/>
    <w:rsid w:val="631C0495"/>
    <w:rsid w:val="65417C7D"/>
    <w:rsid w:val="667D25EC"/>
    <w:rsid w:val="673E5D35"/>
    <w:rsid w:val="68740D47"/>
    <w:rsid w:val="6CB30550"/>
    <w:rsid w:val="6D3344DD"/>
    <w:rsid w:val="703F68DB"/>
    <w:rsid w:val="72483A06"/>
    <w:rsid w:val="72E2082F"/>
    <w:rsid w:val="72EC2FCC"/>
    <w:rsid w:val="735E2FB0"/>
    <w:rsid w:val="73C03CDF"/>
    <w:rsid w:val="750A4FD0"/>
    <w:rsid w:val="792A169A"/>
    <w:rsid w:val="7CC01B7E"/>
    <w:rsid w:val="7CDA74F2"/>
    <w:rsid w:val="7CEA573D"/>
    <w:rsid w:val="7DA46E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4"/>
      <w:szCs w:val="24"/>
      <w:lang w:val="en-US" w:eastAsia="zh-CN" w:bidi="ar-SA"/>
    </w:rPr>
  </w:style>
  <w:style w:type="character" w:default="1" w:styleId="6">
    <w:name w:val="Default Paragraph Font"/>
    <w:semiHidden/>
    <w:unhideWhenUsed/>
    <w:qFormat/>
    <w:uiPriority w:val="1"/>
  </w:style>
  <w:style w:type="table" w:default="1" w:styleId="4">
    <w:name w:val="Normal Table"/>
    <w:autoRedefin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autoRedefine/>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autoRedefine/>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4157</Words>
  <Characters>4178</Characters>
  <Lines>1</Lines>
  <Paragraphs>1</Paragraphs>
  <TotalTime>3</TotalTime>
  <ScaleCrop>false</ScaleCrop>
  <LinksUpToDate>false</LinksUpToDate>
  <CharactersWithSpaces>4178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2021-08-05T03:19:00Z</dcterms:created>
  <dc:creator>刘 欣琦</dc:creator>
  <cp:lastModifiedBy>你睡了我醒着</cp:lastModifiedBy>
  <dcterms:modified xsi:type="dcterms:W3CDTF">2025-09-13T09:24:19Z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7CA1879ED74749B984C6BA5EFFA60557</vt:lpwstr>
  </property>
  <property fmtid="{D5CDD505-2E9C-101B-9397-08002B2CF9AE}" pid="4" name="KSOTemplateDocerSaveRecord">
    <vt:lpwstr>eyJoZGlkIjoiMjg3M2Y5MWUxNzQ5N2ZjMDNkN2NjNWZjZTdhMzdhY2QiLCJ1c2VySWQiOiIyMzg1MjU0NTYifQ==</vt:lpwstr>
  </property>
</Properties>
</file>